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0DCBA" w14:textId="0EAEE964" w:rsidR="00A1470C" w:rsidRDefault="00274699" w:rsidP="00AB196B">
      <w:pPr>
        <w:jc w:val="center"/>
        <w:rPr>
          <w:b/>
          <w:sz w:val="72"/>
          <w:szCs w:val="72"/>
          <w:u w:val="double"/>
        </w:rPr>
      </w:pPr>
      <w:r>
        <w:rPr>
          <w:noProof/>
        </w:rPr>
        <w:drawing>
          <wp:inline distT="0" distB="0" distL="0" distR="0" wp14:anchorId="673C5194" wp14:editId="41B21DBB">
            <wp:extent cx="3248025" cy="1948815"/>
            <wp:effectExtent l="0" t="0" r="9525" b="0"/>
            <wp:docPr id="512867902" name="Picture 1" descr="A logo with a person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67902" name="Picture 1" descr="A logo with a person in the air&#10;&#10;Description automatically generated"/>
                    <pic:cNvPicPr/>
                  </pic:nvPicPr>
                  <pic:blipFill>
                    <a:blip r:embed="rId5"/>
                    <a:stretch>
                      <a:fillRect/>
                    </a:stretch>
                  </pic:blipFill>
                  <pic:spPr>
                    <a:xfrm>
                      <a:off x="0" y="0"/>
                      <a:ext cx="3248312" cy="1948987"/>
                    </a:xfrm>
                    <a:prstGeom prst="rect">
                      <a:avLst/>
                    </a:prstGeom>
                  </pic:spPr>
                </pic:pic>
              </a:graphicData>
            </a:graphic>
          </wp:inline>
        </w:drawing>
      </w:r>
    </w:p>
    <w:p w14:paraId="301268E3" w14:textId="0697E18A" w:rsidR="005C2C24" w:rsidRPr="00AD46AF" w:rsidRDefault="00AB196B" w:rsidP="00AB196B">
      <w:pPr>
        <w:jc w:val="center"/>
        <w:rPr>
          <w:b/>
          <w:sz w:val="72"/>
          <w:szCs w:val="72"/>
          <w:u w:val="double"/>
        </w:rPr>
      </w:pPr>
      <w:r w:rsidRPr="00AD46AF">
        <w:rPr>
          <w:b/>
          <w:sz w:val="72"/>
          <w:szCs w:val="72"/>
          <w:u w:val="double"/>
        </w:rPr>
        <w:t>202</w:t>
      </w:r>
      <w:r w:rsidR="00CA4504">
        <w:rPr>
          <w:b/>
          <w:sz w:val="72"/>
          <w:szCs w:val="72"/>
          <w:u w:val="double"/>
        </w:rPr>
        <w:t>4</w:t>
      </w:r>
      <w:r w:rsidRPr="00AD46AF">
        <w:rPr>
          <w:b/>
          <w:sz w:val="72"/>
          <w:szCs w:val="72"/>
          <w:u w:val="double"/>
        </w:rPr>
        <w:t xml:space="preserve"> North of England </w:t>
      </w:r>
    </w:p>
    <w:p w14:paraId="4D4E9046" w14:textId="38160DD2" w:rsidR="00AB196B" w:rsidRPr="00EF566F" w:rsidRDefault="00A1470C" w:rsidP="00AB196B">
      <w:pPr>
        <w:jc w:val="center"/>
        <w:rPr>
          <w:b/>
          <w:sz w:val="72"/>
          <w:szCs w:val="72"/>
          <w:u w:val="double"/>
        </w:rPr>
      </w:pPr>
      <w:r>
        <w:rPr>
          <w:b/>
          <w:sz w:val="72"/>
          <w:szCs w:val="72"/>
          <w:u w:val="double"/>
        </w:rPr>
        <w:t>Diamond</w:t>
      </w:r>
      <w:r w:rsidR="00AB196B" w:rsidRPr="00AD46AF">
        <w:rPr>
          <w:b/>
          <w:sz w:val="72"/>
          <w:szCs w:val="72"/>
          <w:u w:val="double"/>
        </w:rPr>
        <w:t xml:space="preserve"> Trios</w:t>
      </w:r>
    </w:p>
    <w:p w14:paraId="589AF1CC" w14:textId="27198EE4" w:rsidR="002D34D4" w:rsidRPr="00A1470C" w:rsidRDefault="00B62CAF" w:rsidP="00A1470C">
      <w:pPr>
        <w:jc w:val="center"/>
        <w:rPr>
          <w:b/>
          <w:sz w:val="52"/>
          <w:szCs w:val="52"/>
        </w:rPr>
      </w:pPr>
      <w:r>
        <w:rPr>
          <w:sz w:val="40"/>
          <w:szCs w:val="40"/>
        </w:rPr>
        <w:t>Ashby Bowl</w:t>
      </w:r>
    </w:p>
    <w:p w14:paraId="26962959" w14:textId="7DB4A5FD" w:rsidR="00A1470C" w:rsidRDefault="00B62CAF" w:rsidP="00AB196B">
      <w:pPr>
        <w:jc w:val="center"/>
        <w:rPr>
          <w:sz w:val="40"/>
          <w:szCs w:val="40"/>
        </w:rPr>
      </w:pPr>
      <w:r>
        <w:rPr>
          <w:sz w:val="40"/>
          <w:szCs w:val="40"/>
        </w:rPr>
        <w:t>Grange Lane</w:t>
      </w:r>
    </w:p>
    <w:p w14:paraId="51BE4F34" w14:textId="6964BE7C" w:rsidR="00A1470C" w:rsidRDefault="00B62CAF" w:rsidP="00AB196B">
      <w:pPr>
        <w:jc w:val="center"/>
        <w:rPr>
          <w:sz w:val="40"/>
          <w:szCs w:val="40"/>
        </w:rPr>
      </w:pPr>
      <w:r>
        <w:rPr>
          <w:sz w:val="40"/>
          <w:szCs w:val="40"/>
        </w:rPr>
        <w:t>Ashby</w:t>
      </w:r>
    </w:p>
    <w:p w14:paraId="1D36CD67" w14:textId="5A600961" w:rsidR="00A1470C" w:rsidRDefault="00B62CAF" w:rsidP="00AB196B">
      <w:pPr>
        <w:jc w:val="center"/>
        <w:rPr>
          <w:sz w:val="40"/>
          <w:szCs w:val="40"/>
        </w:rPr>
      </w:pPr>
      <w:r>
        <w:rPr>
          <w:sz w:val="40"/>
          <w:szCs w:val="40"/>
        </w:rPr>
        <w:t>Scunthorpe</w:t>
      </w:r>
    </w:p>
    <w:p w14:paraId="183944FB" w14:textId="62748123" w:rsidR="00274699" w:rsidRDefault="00B62CAF" w:rsidP="00AB196B">
      <w:pPr>
        <w:jc w:val="center"/>
        <w:rPr>
          <w:sz w:val="40"/>
          <w:szCs w:val="40"/>
        </w:rPr>
      </w:pPr>
      <w:r>
        <w:rPr>
          <w:sz w:val="40"/>
          <w:szCs w:val="40"/>
        </w:rPr>
        <w:t>DN16 3BJ</w:t>
      </w:r>
    </w:p>
    <w:p w14:paraId="31906806" w14:textId="424338FC" w:rsidR="00B62CAF" w:rsidRPr="00B62CAF" w:rsidRDefault="00B62CAF" w:rsidP="00AB196B">
      <w:pPr>
        <w:jc w:val="center"/>
        <w:rPr>
          <w:sz w:val="32"/>
          <w:szCs w:val="32"/>
        </w:rPr>
      </w:pPr>
      <w:r>
        <w:rPr>
          <w:sz w:val="32"/>
          <w:szCs w:val="32"/>
        </w:rPr>
        <w:t>01742 852852</w:t>
      </w:r>
    </w:p>
    <w:p w14:paraId="314142EB" w14:textId="6F24C6CD" w:rsidR="00AB196B" w:rsidRDefault="00274699" w:rsidP="00274699">
      <w:pPr>
        <w:rPr>
          <w:sz w:val="32"/>
          <w:szCs w:val="32"/>
        </w:rPr>
      </w:pPr>
      <w:r>
        <w:rPr>
          <w:sz w:val="32"/>
          <w:szCs w:val="32"/>
        </w:rPr>
        <w:t xml:space="preserve">                                                       </w:t>
      </w:r>
      <w:r w:rsidR="00AB196B">
        <w:rPr>
          <w:sz w:val="32"/>
          <w:szCs w:val="32"/>
        </w:rPr>
        <w:t>BTB</w:t>
      </w:r>
      <w:r w:rsidR="00876837">
        <w:rPr>
          <w:sz w:val="32"/>
          <w:szCs w:val="32"/>
        </w:rPr>
        <w:t xml:space="preserve">A </w:t>
      </w:r>
      <w:r w:rsidR="00AB196B">
        <w:rPr>
          <w:sz w:val="32"/>
          <w:szCs w:val="32"/>
        </w:rPr>
        <w:t>Sanction Number:-</w:t>
      </w:r>
      <w:r w:rsidR="00B760EC">
        <w:rPr>
          <w:sz w:val="32"/>
          <w:szCs w:val="32"/>
        </w:rPr>
        <w:t xml:space="preserve"> </w:t>
      </w:r>
      <w:r w:rsidR="00C954B2">
        <w:rPr>
          <w:sz w:val="32"/>
          <w:szCs w:val="32"/>
        </w:rPr>
        <w:t>24/00423</w:t>
      </w:r>
    </w:p>
    <w:p w14:paraId="35195306" w14:textId="1DB5E3D0" w:rsidR="00AB196B" w:rsidRDefault="00AB196B" w:rsidP="00B62CAF">
      <w:pPr>
        <w:ind w:left="3600" w:firstLine="720"/>
        <w:rPr>
          <w:sz w:val="36"/>
          <w:szCs w:val="36"/>
        </w:rPr>
      </w:pPr>
      <w:r w:rsidRPr="002E28EB">
        <w:rPr>
          <w:sz w:val="36"/>
          <w:szCs w:val="36"/>
        </w:rPr>
        <w:t>Saturday and Sunday</w:t>
      </w:r>
    </w:p>
    <w:p w14:paraId="2792E359" w14:textId="4A524367" w:rsidR="00AB196B" w:rsidRDefault="00B62CAF" w:rsidP="00AB196B">
      <w:pPr>
        <w:jc w:val="center"/>
        <w:rPr>
          <w:sz w:val="36"/>
          <w:szCs w:val="36"/>
        </w:rPr>
      </w:pPr>
      <w:r>
        <w:rPr>
          <w:sz w:val="36"/>
          <w:szCs w:val="36"/>
        </w:rPr>
        <w:t>6</w:t>
      </w:r>
      <w:r w:rsidRPr="00B62CAF">
        <w:rPr>
          <w:sz w:val="36"/>
          <w:szCs w:val="36"/>
          <w:vertAlign w:val="superscript"/>
        </w:rPr>
        <w:t>th</w:t>
      </w:r>
      <w:r>
        <w:rPr>
          <w:sz w:val="36"/>
          <w:szCs w:val="36"/>
        </w:rPr>
        <w:t>/7</w:t>
      </w:r>
      <w:r w:rsidRPr="00B62CAF">
        <w:rPr>
          <w:sz w:val="36"/>
          <w:szCs w:val="36"/>
          <w:vertAlign w:val="superscript"/>
        </w:rPr>
        <w:t>th</w:t>
      </w:r>
      <w:r>
        <w:rPr>
          <w:sz w:val="36"/>
          <w:szCs w:val="36"/>
        </w:rPr>
        <w:t xml:space="preserve"> – 13</w:t>
      </w:r>
      <w:r w:rsidRPr="00B62CAF">
        <w:rPr>
          <w:sz w:val="36"/>
          <w:szCs w:val="36"/>
          <w:vertAlign w:val="superscript"/>
        </w:rPr>
        <w:t>th</w:t>
      </w:r>
      <w:r>
        <w:rPr>
          <w:sz w:val="36"/>
          <w:szCs w:val="36"/>
        </w:rPr>
        <w:t>/14</w:t>
      </w:r>
      <w:r w:rsidR="001B20E4" w:rsidRPr="001B20E4">
        <w:rPr>
          <w:sz w:val="36"/>
          <w:szCs w:val="36"/>
          <w:vertAlign w:val="superscript"/>
        </w:rPr>
        <w:t>th</w:t>
      </w:r>
      <w:r w:rsidR="001B20E4">
        <w:rPr>
          <w:sz w:val="36"/>
          <w:szCs w:val="36"/>
        </w:rPr>
        <w:t xml:space="preserve"> July 2024</w:t>
      </w:r>
    </w:p>
    <w:p w14:paraId="4928A2D3" w14:textId="77777777" w:rsidR="008F40E3" w:rsidRPr="008F40E3" w:rsidRDefault="008F40E3" w:rsidP="00AB196B">
      <w:pPr>
        <w:jc w:val="center"/>
        <w:rPr>
          <w:sz w:val="28"/>
          <w:szCs w:val="28"/>
          <w:u w:val="single"/>
        </w:rPr>
      </w:pPr>
      <w:r w:rsidRPr="008F40E3">
        <w:rPr>
          <w:sz w:val="28"/>
          <w:szCs w:val="28"/>
          <w:u w:val="single"/>
        </w:rPr>
        <w:t>Format</w:t>
      </w:r>
    </w:p>
    <w:p w14:paraId="36FB5C28" w14:textId="7A0BEADD" w:rsidR="008F40E3" w:rsidRPr="008F40E3" w:rsidRDefault="008F40E3" w:rsidP="00AB196B">
      <w:pPr>
        <w:jc w:val="center"/>
        <w:rPr>
          <w:sz w:val="24"/>
          <w:szCs w:val="24"/>
        </w:rPr>
      </w:pPr>
      <w:r w:rsidRPr="008F40E3">
        <w:rPr>
          <w:sz w:val="24"/>
          <w:szCs w:val="24"/>
        </w:rPr>
        <w:t xml:space="preserve">All bowlers will bowl </w:t>
      </w:r>
      <w:r w:rsidR="00A1470C">
        <w:rPr>
          <w:sz w:val="24"/>
          <w:szCs w:val="24"/>
        </w:rPr>
        <w:t>nine</w:t>
      </w:r>
      <w:r w:rsidRPr="008F40E3">
        <w:rPr>
          <w:sz w:val="24"/>
          <w:szCs w:val="24"/>
        </w:rPr>
        <w:t xml:space="preserve"> games, </w:t>
      </w:r>
      <w:r w:rsidR="00A1470C">
        <w:rPr>
          <w:sz w:val="24"/>
          <w:szCs w:val="24"/>
        </w:rPr>
        <w:t>Singles, Doubles and Trios</w:t>
      </w:r>
    </w:p>
    <w:p w14:paraId="640B4CC3" w14:textId="77777777" w:rsidR="002E28EB" w:rsidRPr="002E28EB" w:rsidRDefault="002E28EB" w:rsidP="00AB196B">
      <w:pPr>
        <w:jc w:val="center"/>
        <w:rPr>
          <w:sz w:val="36"/>
          <w:szCs w:val="36"/>
        </w:rPr>
      </w:pPr>
    </w:p>
    <w:p w14:paraId="208CB3B4" w14:textId="77777777" w:rsidR="00AB196B" w:rsidRDefault="00AB196B" w:rsidP="008F40E3">
      <w:pPr>
        <w:ind w:left="1440" w:firstLine="720"/>
        <w:rPr>
          <w:i/>
        </w:rPr>
      </w:pPr>
      <w:r>
        <w:rPr>
          <w:i/>
        </w:rPr>
        <w:t xml:space="preserve">Both </w:t>
      </w:r>
      <w:r w:rsidR="00EF566F">
        <w:rPr>
          <w:i/>
        </w:rPr>
        <w:t>Free Fall and String averages will be accepted without differentiation</w:t>
      </w:r>
    </w:p>
    <w:p w14:paraId="50D6B238" w14:textId="77777777" w:rsidR="00EF566F" w:rsidRDefault="00EF566F" w:rsidP="00A76B02">
      <w:pPr>
        <w:jc w:val="center"/>
        <w:rPr>
          <w:i/>
        </w:rPr>
      </w:pPr>
      <w:r>
        <w:rPr>
          <w:i/>
        </w:rPr>
        <w:t>Please be aware before, during and after the event there could be photography, filming or video taken of participants and medal winners by anyone attending the event, either as an official, spectator, parent or guardian.</w:t>
      </w:r>
      <w:r w:rsidR="00A76B02">
        <w:rPr>
          <w:i/>
        </w:rPr>
        <w:t xml:space="preserve"> </w:t>
      </w:r>
      <w:r>
        <w:rPr>
          <w:i/>
        </w:rPr>
        <w:t>If you (as a participant, parent or guardian) object to this you must make your objections known to the tournament manager prior to the event starting and reasonable adjustments will be made.</w:t>
      </w:r>
    </w:p>
    <w:p w14:paraId="3C9C8BA5" w14:textId="6E618C14" w:rsidR="003A2BFB" w:rsidRDefault="003A2BFB" w:rsidP="00A76B02">
      <w:pPr>
        <w:jc w:val="center"/>
        <w:rPr>
          <w:iCs/>
        </w:rPr>
      </w:pPr>
      <w:r>
        <w:rPr>
          <w:iCs/>
        </w:rPr>
        <w:t>Closing Date for Entries 30</w:t>
      </w:r>
      <w:r w:rsidRPr="003A2BFB">
        <w:rPr>
          <w:iCs/>
          <w:vertAlign w:val="superscript"/>
        </w:rPr>
        <w:t>th</w:t>
      </w:r>
      <w:r>
        <w:rPr>
          <w:iCs/>
        </w:rPr>
        <w:t xml:space="preserve"> June 2024</w:t>
      </w:r>
    </w:p>
    <w:p w14:paraId="2FF6B894" w14:textId="536378FF" w:rsidR="00610B1E" w:rsidRPr="003A2BFB" w:rsidRDefault="00610B1E" w:rsidP="00A76B02">
      <w:pPr>
        <w:jc w:val="center"/>
        <w:rPr>
          <w:iCs/>
        </w:rPr>
      </w:pPr>
      <w:r>
        <w:rPr>
          <w:iCs/>
        </w:rPr>
        <w:t>Maximum 12 teams per squad</w:t>
      </w:r>
    </w:p>
    <w:p w14:paraId="064F4A7B" w14:textId="0D12ADAD" w:rsidR="002E28EB" w:rsidRDefault="002E28EB" w:rsidP="00610B1E">
      <w:pPr>
        <w:ind w:left="1440" w:firstLine="720"/>
        <w:rPr>
          <w:sz w:val="52"/>
          <w:szCs w:val="52"/>
          <w:u w:val="double"/>
        </w:rPr>
      </w:pPr>
      <w:r w:rsidRPr="002E28EB">
        <w:rPr>
          <w:sz w:val="52"/>
          <w:szCs w:val="52"/>
          <w:u w:val="double"/>
        </w:rPr>
        <w:lastRenderedPageBreak/>
        <w:t>Tournament Rules and Conditions</w:t>
      </w:r>
    </w:p>
    <w:p w14:paraId="2AE8F6D3" w14:textId="4C9F442F" w:rsidR="002E28EB" w:rsidRPr="00610B1E" w:rsidRDefault="002E28EB" w:rsidP="00610B1E">
      <w:pPr>
        <w:ind w:left="720"/>
        <w:rPr>
          <w:sz w:val="24"/>
          <w:szCs w:val="24"/>
        </w:rPr>
      </w:pPr>
      <w:r w:rsidRPr="00610B1E">
        <w:rPr>
          <w:sz w:val="24"/>
          <w:szCs w:val="24"/>
        </w:rPr>
        <w:t xml:space="preserve">This is a YBE </w:t>
      </w:r>
      <w:r w:rsidR="00A1470C" w:rsidRPr="00610B1E">
        <w:rPr>
          <w:sz w:val="24"/>
          <w:szCs w:val="24"/>
        </w:rPr>
        <w:t>discovery</w:t>
      </w:r>
      <w:r w:rsidRPr="00610B1E">
        <w:rPr>
          <w:sz w:val="24"/>
          <w:szCs w:val="24"/>
        </w:rPr>
        <w:t xml:space="preserve"> tour </w:t>
      </w:r>
      <w:r w:rsidR="00A1470C" w:rsidRPr="00610B1E">
        <w:rPr>
          <w:sz w:val="24"/>
          <w:szCs w:val="24"/>
        </w:rPr>
        <w:t>event and</w:t>
      </w:r>
      <w:r w:rsidRPr="00610B1E">
        <w:rPr>
          <w:sz w:val="24"/>
          <w:szCs w:val="24"/>
        </w:rPr>
        <w:t xml:space="preserve"> will be sanctioned by the BTBA</w:t>
      </w:r>
      <w:r w:rsidR="00876837" w:rsidRPr="00610B1E">
        <w:rPr>
          <w:sz w:val="24"/>
          <w:szCs w:val="24"/>
        </w:rPr>
        <w:t xml:space="preserve"> </w:t>
      </w:r>
      <w:r w:rsidRPr="00610B1E">
        <w:rPr>
          <w:sz w:val="24"/>
          <w:szCs w:val="24"/>
        </w:rPr>
        <w:t>and their rules will govern the event with the following rules and conditions.</w:t>
      </w:r>
    </w:p>
    <w:p w14:paraId="4651C196" w14:textId="61B22EDB" w:rsidR="002E28EB" w:rsidRPr="00E23D11" w:rsidRDefault="002E28EB" w:rsidP="00E23D11">
      <w:pPr>
        <w:pStyle w:val="ListParagraph"/>
        <w:numPr>
          <w:ilvl w:val="0"/>
          <w:numId w:val="1"/>
        </w:numPr>
        <w:rPr>
          <w:sz w:val="24"/>
          <w:szCs w:val="24"/>
        </w:rPr>
      </w:pPr>
      <w:r w:rsidRPr="00E23D11">
        <w:rPr>
          <w:sz w:val="24"/>
          <w:szCs w:val="24"/>
        </w:rPr>
        <w:t xml:space="preserve">All bowlers must be </w:t>
      </w:r>
      <w:r w:rsidR="00E73901">
        <w:rPr>
          <w:sz w:val="24"/>
          <w:szCs w:val="24"/>
        </w:rPr>
        <w:t xml:space="preserve">under </w:t>
      </w:r>
      <w:r w:rsidRPr="00E23D11">
        <w:rPr>
          <w:sz w:val="24"/>
          <w:szCs w:val="24"/>
        </w:rPr>
        <w:t>22 at 31</w:t>
      </w:r>
      <w:r w:rsidRPr="00E23D11">
        <w:rPr>
          <w:sz w:val="24"/>
          <w:szCs w:val="24"/>
          <w:vertAlign w:val="superscript"/>
        </w:rPr>
        <w:t>st</w:t>
      </w:r>
      <w:r w:rsidRPr="00E23D11">
        <w:rPr>
          <w:sz w:val="24"/>
          <w:szCs w:val="24"/>
        </w:rPr>
        <w:t xml:space="preserve"> December 202</w:t>
      </w:r>
      <w:r w:rsidR="00CA4504">
        <w:rPr>
          <w:sz w:val="24"/>
          <w:szCs w:val="24"/>
        </w:rPr>
        <w:t>4</w:t>
      </w:r>
      <w:r w:rsidRPr="00E23D11">
        <w:rPr>
          <w:sz w:val="24"/>
          <w:szCs w:val="24"/>
        </w:rPr>
        <w:t>, and must be members of the BTBA</w:t>
      </w:r>
      <w:r w:rsidR="006345DA">
        <w:rPr>
          <w:sz w:val="24"/>
          <w:szCs w:val="24"/>
        </w:rPr>
        <w:t>.</w:t>
      </w:r>
      <w:r w:rsidR="00876837">
        <w:rPr>
          <w:sz w:val="24"/>
          <w:szCs w:val="24"/>
        </w:rPr>
        <w:t xml:space="preserve"> </w:t>
      </w:r>
      <w:r w:rsidR="006345DA">
        <w:rPr>
          <w:sz w:val="24"/>
          <w:szCs w:val="24"/>
        </w:rPr>
        <w:t>M</w:t>
      </w:r>
      <w:r w:rsidRPr="00E23D11">
        <w:rPr>
          <w:sz w:val="24"/>
          <w:szCs w:val="24"/>
        </w:rPr>
        <w:t xml:space="preserve">emberships will be checked on the BTBA website. </w:t>
      </w:r>
    </w:p>
    <w:p w14:paraId="497C7587" w14:textId="6827700E" w:rsidR="002E28EB" w:rsidRPr="00E23D11" w:rsidRDefault="002E28EB" w:rsidP="00E23D11">
      <w:pPr>
        <w:pStyle w:val="ListParagraph"/>
        <w:numPr>
          <w:ilvl w:val="0"/>
          <w:numId w:val="1"/>
        </w:numPr>
        <w:rPr>
          <w:sz w:val="24"/>
          <w:szCs w:val="24"/>
        </w:rPr>
      </w:pPr>
      <w:r w:rsidRPr="00E23D11">
        <w:rPr>
          <w:sz w:val="24"/>
          <w:szCs w:val="24"/>
        </w:rPr>
        <w:t xml:space="preserve">Closing date for entries is the </w:t>
      </w:r>
      <w:r w:rsidR="00CA4504">
        <w:rPr>
          <w:sz w:val="24"/>
          <w:szCs w:val="24"/>
        </w:rPr>
        <w:t>28</w:t>
      </w:r>
      <w:r w:rsidRPr="00E23D11">
        <w:rPr>
          <w:sz w:val="24"/>
          <w:szCs w:val="24"/>
          <w:vertAlign w:val="superscript"/>
        </w:rPr>
        <w:t>th</w:t>
      </w:r>
      <w:r w:rsidRPr="00E23D11">
        <w:rPr>
          <w:sz w:val="24"/>
          <w:szCs w:val="24"/>
        </w:rPr>
        <w:t xml:space="preserve"> June 202</w:t>
      </w:r>
      <w:r w:rsidR="00CA4504">
        <w:rPr>
          <w:sz w:val="24"/>
          <w:szCs w:val="24"/>
        </w:rPr>
        <w:t>4</w:t>
      </w:r>
      <w:r w:rsidRPr="00E23D11">
        <w:rPr>
          <w:sz w:val="24"/>
          <w:szCs w:val="24"/>
        </w:rPr>
        <w:t xml:space="preserve"> and all entry forms / payments must be made by this date</w:t>
      </w:r>
      <w:r w:rsidR="00D160C0">
        <w:rPr>
          <w:sz w:val="24"/>
          <w:szCs w:val="24"/>
        </w:rPr>
        <w:t>.</w:t>
      </w:r>
      <w:r w:rsidR="00A76B02" w:rsidRPr="00E23D11">
        <w:rPr>
          <w:sz w:val="24"/>
          <w:szCs w:val="24"/>
        </w:rPr>
        <w:t xml:space="preserve"> </w:t>
      </w:r>
      <w:r w:rsidR="00D160C0">
        <w:rPr>
          <w:sz w:val="24"/>
          <w:szCs w:val="24"/>
        </w:rPr>
        <w:t>I</w:t>
      </w:r>
      <w:r w:rsidRPr="00E23D11">
        <w:rPr>
          <w:sz w:val="24"/>
          <w:szCs w:val="24"/>
        </w:rPr>
        <w:t>ncomplete entries will not be squad</w:t>
      </w:r>
      <w:r w:rsidR="006C7187">
        <w:rPr>
          <w:sz w:val="24"/>
          <w:szCs w:val="24"/>
        </w:rPr>
        <w:t>d</w:t>
      </w:r>
      <w:r w:rsidRPr="00E23D11">
        <w:rPr>
          <w:sz w:val="24"/>
          <w:szCs w:val="24"/>
        </w:rPr>
        <w:t xml:space="preserve">ed until all details are received. </w:t>
      </w:r>
      <w:r w:rsidR="004C61E1" w:rsidRPr="00E23D11">
        <w:rPr>
          <w:sz w:val="24"/>
          <w:szCs w:val="24"/>
        </w:rPr>
        <w:t>Entry</w:t>
      </w:r>
      <w:r w:rsidRPr="00E23D11">
        <w:rPr>
          <w:sz w:val="24"/>
          <w:szCs w:val="24"/>
        </w:rPr>
        <w:t xml:space="preserve"> Fees will not be refunded once squad</w:t>
      </w:r>
      <w:r w:rsidR="006C7187">
        <w:rPr>
          <w:sz w:val="24"/>
          <w:szCs w:val="24"/>
        </w:rPr>
        <w:t>d</w:t>
      </w:r>
      <w:r w:rsidRPr="00E23D11">
        <w:rPr>
          <w:sz w:val="24"/>
          <w:szCs w:val="24"/>
        </w:rPr>
        <w:t>ing is done</w:t>
      </w:r>
      <w:r w:rsidR="00A76B02" w:rsidRPr="00E23D11">
        <w:rPr>
          <w:sz w:val="24"/>
          <w:szCs w:val="24"/>
        </w:rPr>
        <w:t>, e</w:t>
      </w:r>
      <w:r w:rsidRPr="00E23D11">
        <w:rPr>
          <w:sz w:val="24"/>
          <w:szCs w:val="24"/>
        </w:rPr>
        <w:t>xcept for cancellation of</w:t>
      </w:r>
      <w:r w:rsidR="00D160C0">
        <w:rPr>
          <w:sz w:val="24"/>
          <w:szCs w:val="24"/>
        </w:rPr>
        <w:t xml:space="preserve"> the</w:t>
      </w:r>
      <w:r w:rsidRPr="00E23D11">
        <w:rPr>
          <w:sz w:val="24"/>
          <w:szCs w:val="24"/>
        </w:rPr>
        <w:t xml:space="preserve"> tournament</w:t>
      </w:r>
    </w:p>
    <w:p w14:paraId="46B5944F" w14:textId="674C0F0F" w:rsidR="004C61E1" w:rsidRPr="00E23D11" w:rsidRDefault="004C61E1" w:rsidP="00E23D11">
      <w:pPr>
        <w:pStyle w:val="ListParagraph"/>
        <w:numPr>
          <w:ilvl w:val="0"/>
          <w:numId w:val="1"/>
        </w:numPr>
        <w:rPr>
          <w:sz w:val="24"/>
          <w:szCs w:val="24"/>
        </w:rPr>
      </w:pPr>
      <w:r w:rsidRPr="00E23D11">
        <w:rPr>
          <w:sz w:val="24"/>
          <w:szCs w:val="24"/>
        </w:rPr>
        <w:t xml:space="preserve">Registration will be 30 mins prior to each squad. If </w:t>
      </w:r>
      <w:r w:rsidRPr="00E23D11">
        <w:rPr>
          <w:sz w:val="24"/>
          <w:szCs w:val="24"/>
          <w:u w:val="double"/>
        </w:rPr>
        <w:t>al</w:t>
      </w:r>
      <w:r w:rsidRPr="00E23D11">
        <w:rPr>
          <w:sz w:val="24"/>
          <w:szCs w:val="24"/>
        </w:rPr>
        <w:t>l bowlers are present and registered then bowling may commence earlier</w:t>
      </w:r>
      <w:r w:rsidR="00D160C0">
        <w:rPr>
          <w:sz w:val="24"/>
          <w:szCs w:val="24"/>
        </w:rPr>
        <w:t xml:space="preserve"> than scheduled</w:t>
      </w:r>
      <w:r w:rsidRPr="00E23D11">
        <w:rPr>
          <w:sz w:val="24"/>
          <w:szCs w:val="24"/>
        </w:rPr>
        <w:t>. Late</w:t>
      </w:r>
      <w:r w:rsidR="006345DA">
        <w:rPr>
          <w:sz w:val="24"/>
          <w:szCs w:val="24"/>
        </w:rPr>
        <w:t xml:space="preserve"> </w:t>
      </w:r>
      <w:r w:rsidRPr="00E23D11">
        <w:rPr>
          <w:sz w:val="24"/>
          <w:szCs w:val="24"/>
        </w:rPr>
        <w:t xml:space="preserve">comers will commence </w:t>
      </w:r>
      <w:r w:rsidR="00D160C0">
        <w:rPr>
          <w:sz w:val="24"/>
          <w:szCs w:val="24"/>
        </w:rPr>
        <w:t xml:space="preserve">the </w:t>
      </w:r>
      <w:r w:rsidRPr="00E23D11">
        <w:rPr>
          <w:sz w:val="24"/>
          <w:szCs w:val="24"/>
        </w:rPr>
        <w:t>game at the frame in progress. Team changes should be notified to the tournament manager at least 72 hours</w:t>
      </w:r>
      <w:r w:rsidR="004F3E6D" w:rsidRPr="00E23D11">
        <w:rPr>
          <w:sz w:val="24"/>
          <w:szCs w:val="24"/>
        </w:rPr>
        <w:t xml:space="preserve"> prior to date of bowling.</w:t>
      </w:r>
    </w:p>
    <w:p w14:paraId="3F07737D" w14:textId="2BB07BF6" w:rsidR="004F3E6D" w:rsidRPr="00E23D11" w:rsidRDefault="004F3E6D" w:rsidP="00E23D11">
      <w:pPr>
        <w:pStyle w:val="ListParagraph"/>
        <w:numPr>
          <w:ilvl w:val="0"/>
          <w:numId w:val="1"/>
        </w:numPr>
        <w:rPr>
          <w:sz w:val="24"/>
          <w:szCs w:val="24"/>
        </w:rPr>
      </w:pPr>
      <w:r w:rsidRPr="00E23D11">
        <w:rPr>
          <w:sz w:val="24"/>
          <w:szCs w:val="24"/>
        </w:rPr>
        <w:t>Competitors</w:t>
      </w:r>
      <w:r w:rsidR="00A76B02" w:rsidRPr="00E23D11">
        <w:rPr>
          <w:sz w:val="24"/>
          <w:szCs w:val="24"/>
        </w:rPr>
        <w:t>,</w:t>
      </w:r>
      <w:r w:rsidRPr="00E23D11">
        <w:rPr>
          <w:sz w:val="24"/>
          <w:szCs w:val="24"/>
        </w:rPr>
        <w:t xml:space="preserve"> who in the opinion of the tournament manager</w:t>
      </w:r>
      <w:r w:rsidR="00A76B02" w:rsidRPr="00E23D11">
        <w:rPr>
          <w:sz w:val="24"/>
          <w:szCs w:val="24"/>
        </w:rPr>
        <w:t>,</w:t>
      </w:r>
      <w:r w:rsidRPr="00E23D11">
        <w:rPr>
          <w:sz w:val="24"/>
          <w:szCs w:val="24"/>
        </w:rPr>
        <w:t xml:space="preserve"> are not dressed in the correct attire in the </w:t>
      </w:r>
      <w:r w:rsidR="00A76B02" w:rsidRPr="00E23D11">
        <w:rPr>
          <w:sz w:val="24"/>
          <w:szCs w:val="24"/>
        </w:rPr>
        <w:t>p</w:t>
      </w:r>
      <w:r w:rsidRPr="00E23D11">
        <w:rPr>
          <w:sz w:val="24"/>
          <w:szCs w:val="24"/>
        </w:rPr>
        <w:t>layers area may not be permitted to bowl.  Bowlers should adhere to the laid down YBE dress code.</w:t>
      </w:r>
    </w:p>
    <w:p w14:paraId="1BE6659E" w14:textId="4DB742BD" w:rsidR="004F3E6D" w:rsidRPr="00E23D11" w:rsidRDefault="004F3E6D" w:rsidP="00E23D11">
      <w:pPr>
        <w:pStyle w:val="ListParagraph"/>
        <w:numPr>
          <w:ilvl w:val="0"/>
          <w:numId w:val="1"/>
        </w:numPr>
        <w:rPr>
          <w:sz w:val="24"/>
          <w:szCs w:val="24"/>
        </w:rPr>
      </w:pPr>
      <w:r w:rsidRPr="00E23D11">
        <w:rPr>
          <w:sz w:val="24"/>
          <w:szCs w:val="24"/>
        </w:rPr>
        <w:t>No competitor will be allowed to consume alcoholic beverages anywhere in the centre during the tournament. Profane language and/or abuse of the bowling equipment / Machinery may result in disqualification of the individual from the event. Any bowler disqualified will be reported to the BTBA for consideration of disciplinary procedure.</w:t>
      </w:r>
    </w:p>
    <w:p w14:paraId="70D524C1" w14:textId="1C31A8F4" w:rsidR="004F3E6D" w:rsidRPr="00E23D11" w:rsidRDefault="004F3E6D" w:rsidP="00E23D11">
      <w:pPr>
        <w:pStyle w:val="ListParagraph"/>
        <w:numPr>
          <w:ilvl w:val="0"/>
          <w:numId w:val="1"/>
        </w:numPr>
        <w:rPr>
          <w:sz w:val="24"/>
          <w:szCs w:val="24"/>
        </w:rPr>
      </w:pPr>
      <w:r w:rsidRPr="00E23D11">
        <w:rPr>
          <w:sz w:val="24"/>
          <w:szCs w:val="24"/>
        </w:rPr>
        <w:t xml:space="preserve">Protests of any nature must be lodged to the tournament manager within 30 mins of the problem </w:t>
      </w:r>
      <w:r w:rsidR="001625CA" w:rsidRPr="00E23D11">
        <w:rPr>
          <w:sz w:val="24"/>
          <w:szCs w:val="24"/>
        </w:rPr>
        <w:t>occurring</w:t>
      </w:r>
      <w:r w:rsidR="00893C86">
        <w:rPr>
          <w:sz w:val="24"/>
          <w:szCs w:val="24"/>
        </w:rPr>
        <w:t>,</w:t>
      </w:r>
      <w:r w:rsidR="001625CA" w:rsidRPr="00E23D11">
        <w:rPr>
          <w:sz w:val="24"/>
          <w:szCs w:val="24"/>
        </w:rPr>
        <w:t xml:space="preserve"> and</w:t>
      </w:r>
      <w:r w:rsidRPr="00E23D11">
        <w:rPr>
          <w:sz w:val="24"/>
          <w:szCs w:val="24"/>
        </w:rPr>
        <w:t xml:space="preserve"> confirmed in writing before the presentation commences. A provisional ball m</w:t>
      </w:r>
      <w:r w:rsidR="00A26B0A" w:rsidRPr="00E23D11">
        <w:rPr>
          <w:sz w:val="24"/>
          <w:szCs w:val="24"/>
        </w:rPr>
        <w:t xml:space="preserve">ust be rolled if a dispute over pinfall cannot be resolved immediately. </w:t>
      </w:r>
    </w:p>
    <w:p w14:paraId="3BEFEF75" w14:textId="37EDE9D8" w:rsidR="00A26B0A" w:rsidRPr="00E23D11" w:rsidRDefault="00A26B0A" w:rsidP="00E23D11">
      <w:pPr>
        <w:pStyle w:val="ListParagraph"/>
        <w:numPr>
          <w:ilvl w:val="0"/>
          <w:numId w:val="1"/>
        </w:numPr>
        <w:rPr>
          <w:sz w:val="24"/>
          <w:szCs w:val="24"/>
        </w:rPr>
      </w:pPr>
      <w:r w:rsidRPr="00E23D11">
        <w:rPr>
          <w:sz w:val="24"/>
          <w:szCs w:val="24"/>
        </w:rPr>
        <w:t xml:space="preserve">Only Bowlers, tournament officials </w:t>
      </w:r>
      <w:r w:rsidR="006345DA">
        <w:rPr>
          <w:sz w:val="24"/>
          <w:szCs w:val="24"/>
        </w:rPr>
        <w:t>and</w:t>
      </w:r>
      <w:r w:rsidRPr="00E23D11">
        <w:rPr>
          <w:sz w:val="24"/>
          <w:szCs w:val="24"/>
        </w:rPr>
        <w:t xml:space="preserve"> one licensed instructor/coach will be allowed in the bowlers area during play. Instructors/coaches must wear their licences.</w:t>
      </w:r>
    </w:p>
    <w:p w14:paraId="7EC23258" w14:textId="337B7CDB" w:rsidR="00A26B0A" w:rsidRPr="00E23D11" w:rsidRDefault="00A26B0A" w:rsidP="00E23D11">
      <w:pPr>
        <w:pStyle w:val="ListParagraph"/>
        <w:numPr>
          <w:ilvl w:val="0"/>
          <w:numId w:val="1"/>
        </w:numPr>
        <w:rPr>
          <w:sz w:val="24"/>
          <w:szCs w:val="24"/>
        </w:rPr>
      </w:pPr>
      <w:r w:rsidRPr="00E23D11">
        <w:rPr>
          <w:sz w:val="24"/>
          <w:szCs w:val="24"/>
        </w:rPr>
        <w:t>Points will be awarded to all bowlers in line with the YBE tour guidelines.</w:t>
      </w:r>
    </w:p>
    <w:p w14:paraId="7B1247CF" w14:textId="77777777" w:rsidR="00A26B0A" w:rsidRPr="00E23D11" w:rsidRDefault="00A26B0A" w:rsidP="00E23D11">
      <w:pPr>
        <w:pStyle w:val="ListParagraph"/>
        <w:numPr>
          <w:ilvl w:val="0"/>
          <w:numId w:val="1"/>
        </w:numPr>
        <w:rPr>
          <w:sz w:val="24"/>
          <w:szCs w:val="24"/>
        </w:rPr>
      </w:pPr>
      <w:r w:rsidRPr="00E23D11">
        <w:rPr>
          <w:sz w:val="24"/>
          <w:szCs w:val="24"/>
        </w:rPr>
        <w:t>In the event of a tie winners will be decided by the highest low game.</w:t>
      </w:r>
    </w:p>
    <w:p w14:paraId="0759DB7F" w14:textId="69EB6CD5" w:rsidR="00A26B0A" w:rsidRPr="00E23D11" w:rsidRDefault="00A26B0A" w:rsidP="00E23D11">
      <w:pPr>
        <w:pStyle w:val="ListParagraph"/>
        <w:numPr>
          <w:ilvl w:val="0"/>
          <w:numId w:val="1"/>
        </w:numPr>
        <w:rPr>
          <w:sz w:val="24"/>
          <w:szCs w:val="24"/>
        </w:rPr>
      </w:pPr>
      <w:r w:rsidRPr="00E23D11">
        <w:rPr>
          <w:sz w:val="24"/>
          <w:szCs w:val="24"/>
        </w:rPr>
        <w:t>Bowlers must declare their highest average</w:t>
      </w:r>
      <w:r w:rsidR="00A76B02" w:rsidRPr="00E23D11">
        <w:rPr>
          <w:sz w:val="24"/>
          <w:szCs w:val="24"/>
        </w:rPr>
        <w:t xml:space="preserve">, over </w:t>
      </w:r>
      <w:r w:rsidR="00BD62A3">
        <w:rPr>
          <w:sz w:val="24"/>
          <w:szCs w:val="24"/>
        </w:rPr>
        <w:t>18</w:t>
      </w:r>
      <w:r w:rsidR="00A76B02" w:rsidRPr="00E23D11">
        <w:rPr>
          <w:sz w:val="24"/>
          <w:szCs w:val="24"/>
        </w:rPr>
        <w:t xml:space="preserve"> games,</w:t>
      </w:r>
      <w:r w:rsidRPr="00E23D11">
        <w:rPr>
          <w:sz w:val="24"/>
          <w:szCs w:val="24"/>
        </w:rPr>
        <w:t xml:space="preserve"> in any (adult or junior) League, Tournament or merit table on t</w:t>
      </w:r>
      <w:r w:rsidR="00A76B02" w:rsidRPr="00E23D11">
        <w:rPr>
          <w:sz w:val="24"/>
          <w:szCs w:val="24"/>
        </w:rPr>
        <w:t>he day of bowling</w:t>
      </w:r>
      <w:r w:rsidRPr="00E23D11">
        <w:rPr>
          <w:sz w:val="24"/>
          <w:szCs w:val="24"/>
        </w:rPr>
        <w:t>.</w:t>
      </w:r>
    </w:p>
    <w:p w14:paraId="1D463E07" w14:textId="77777777" w:rsidR="00A26B0A" w:rsidRPr="00E23D11" w:rsidRDefault="00A26B0A" w:rsidP="00E23D11">
      <w:pPr>
        <w:pStyle w:val="ListParagraph"/>
        <w:numPr>
          <w:ilvl w:val="0"/>
          <w:numId w:val="1"/>
        </w:numPr>
        <w:rPr>
          <w:sz w:val="24"/>
          <w:szCs w:val="24"/>
        </w:rPr>
      </w:pPr>
      <w:r w:rsidRPr="00E23D11">
        <w:rPr>
          <w:sz w:val="24"/>
          <w:szCs w:val="24"/>
        </w:rPr>
        <w:t>An up to date standing sheet should be sent to the tournament manager seven days prior to date of bowling.</w:t>
      </w:r>
    </w:p>
    <w:p w14:paraId="2AC6506F" w14:textId="77777777" w:rsidR="00A26B0A" w:rsidRPr="00E23D11" w:rsidRDefault="00A26B0A" w:rsidP="00E23D11">
      <w:pPr>
        <w:pStyle w:val="ListParagraph"/>
        <w:numPr>
          <w:ilvl w:val="0"/>
          <w:numId w:val="1"/>
        </w:numPr>
        <w:rPr>
          <w:sz w:val="24"/>
          <w:szCs w:val="24"/>
        </w:rPr>
      </w:pPr>
      <w:r w:rsidRPr="00E23D11">
        <w:rPr>
          <w:sz w:val="24"/>
          <w:szCs w:val="24"/>
        </w:rPr>
        <w:t>Competitors must have already bowled in the tournament before they can pace.</w:t>
      </w:r>
    </w:p>
    <w:p w14:paraId="0429B69B" w14:textId="78466E37" w:rsidR="00E23D11" w:rsidRDefault="00A26B0A" w:rsidP="00E23D11">
      <w:pPr>
        <w:pStyle w:val="ListParagraph"/>
        <w:numPr>
          <w:ilvl w:val="0"/>
          <w:numId w:val="1"/>
        </w:numPr>
        <w:jc w:val="center"/>
        <w:rPr>
          <w:sz w:val="24"/>
          <w:szCs w:val="24"/>
        </w:rPr>
      </w:pPr>
      <w:r w:rsidRPr="00D535F3">
        <w:rPr>
          <w:sz w:val="24"/>
          <w:szCs w:val="24"/>
        </w:rPr>
        <w:t xml:space="preserve">Entry forms must contain all information required and be sent to:- Brian Parker, 10, Oaklawn Court, Barton Road, Torquay, TQ1 4EN. Or to email </w:t>
      </w:r>
      <w:hyperlink r:id="rId6" w:history="1">
        <w:r w:rsidRPr="00D535F3">
          <w:rPr>
            <w:rStyle w:val="Hyperlink"/>
            <w:sz w:val="24"/>
            <w:szCs w:val="24"/>
          </w:rPr>
          <w:t>brigillparker@aol.com</w:t>
        </w:r>
      </w:hyperlink>
      <w:r w:rsidRPr="00D535F3">
        <w:rPr>
          <w:sz w:val="24"/>
          <w:szCs w:val="24"/>
        </w:rPr>
        <w:t xml:space="preserve">. </w:t>
      </w:r>
      <w:r w:rsidR="00A44AB1" w:rsidRPr="00D535F3">
        <w:rPr>
          <w:sz w:val="24"/>
          <w:szCs w:val="24"/>
        </w:rPr>
        <w:t>Along with full payment</w:t>
      </w:r>
      <w:r w:rsidR="00C864DC" w:rsidRPr="00D535F3">
        <w:rPr>
          <w:sz w:val="24"/>
          <w:szCs w:val="24"/>
        </w:rPr>
        <w:t>, £</w:t>
      </w:r>
      <w:r w:rsidR="00B760EC" w:rsidRPr="00D535F3">
        <w:rPr>
          <w:sz w:val="24"/>
          <w:szCs w:val="24"/>
        </w:rPr>
        <w:t>1</w:t>
      </w:r>
      <w:r w:rsidR="00BD62A3">
        <w:rPr>
          <w:sz w:val="24"/>
          <w:szCs w:val="24"/>
        </w:rPr>
        <w:t>60</w:t>
      </w:r>
      <w:r w:rsidR="00B760EC" w:rsidRPr="00D535F3">
        <w:rPr>
          <w:sz w:val="24"/>
          <w:szCs w:val="24"/>
        </w:rPr>
        <w:t>.00</w:t>
      </w:r>
      <w:r w:rsidR="00274699">
        <w:rPr>
          <w:sz w:val="24"/>
          <w:szCs w:val="24"/>
        </w:rPr>
        <w:t>.</w:t>
      </w:r>
      <w:r w:rsidR="00B760EC" w:rsidRPr="00D535F3">
        <w:rPr>
          <w:sz w:val="24"/>
          <w:szCs w:val="24"/>
        </w:rPr>
        <w:t xml:space="preserve"> </w:t>
      </w:r>
      <w:r w:rsidR="00C864DC" w:rsidRPr="00D535F3">
        <w:rPr>
          <w:sz w:val="24"/>
          <w:szCs w:val="24"/>
        </w:rPr>
        <w:t>to include £</w:t>
      </w:r>
      <w:r w:rsidR="00B760EC" w:rsidRPr="00D535F3">
        <w:rPr>
          <w:sz w:val="24"/>
          <w:szCs w:val="24"/>
        </w:rPr>
        <w:t>3</w:t>
      </w:r>
      <w:r w:rsidR="00274699">
        <w:rPr>
          <w:sz w:val="24"/>
          <w:szCs w:val="24"/>
        </w:rPr>
        <w:t>0</w:t>
      </w:r>
      <w:r w:rsidR="00C864DC" w:rsidRPr="00D535F3">
        <w:rPr>
          <w:sz w:val="24"/>
          <w:szCs w:val="24"/>
        </w:rPr>
        <w:t>.00 P.F. £</w:t>
      </w:r>
      <w:r w:rsidR="00D543E6" w:rsidRPr="00D535F3">
        <w:rPr>
          <w:sz w:val="24"/>
          <w:szCs w:val="24"/>
        </w:rPr>
        <w:t>10</w:t>
      </w:r>
      <w:r w:rsidR="00274699">
        <w:rPr>
          <w:sz w:val="24"/>
          <w:szCs w:val="24"/>
        </w:rPr>
        <w:t>8</w:t>
      </w:r>
      <w:r w:rsidR="00B760EC" w:rsidRPr="00D535F3">
        <w:rPr>
          <w:sz w:val="24"/>
          <w:szCs w:val="24"/>
        </w:rPr>
        <w:t>.00 lineage</w:t>
      </w:r>
      <w:r w:rsidR="006345DA" w:rsidRPr="00D535F3">
        <w:rPr>
          <w:sz w:val="24"/>
          <w:szCs w:val="24"/>
        </w:rPr>
        <w:t>,</w:t>
      </w:r>
      <w:r w:rsidR="00C864DC" w:rsidRPr="00D535F3">
        <w:rPr>
          <w:sz w:val="24"/>
          <w:szCs w:val="24"/>
        </w:rPr>
        <w:t xml:space="preserve"> expenses to include £</w:t>
      </w:r>
      <w:r w:rsidR="001625CA" w:rsidRPr="00D535F3">
        <w:rPr>
          <w:sz w:val="24"/>
          <w:szCs w:val="24"/>
        </w:rPr>
        <w:t>6</w:t>
      </w:r>
      <w:r w:rsidR="00C864DC" w:rsidRPr="00D535F3">
        <w:rPr>
          <w:sz w:val="24"/>
          <w:szCs w:val="24"/>
        </w:rPr>
        <w:t xml:space="preserve">.00 sanction fee, by </w:t>
      </w:r>
      <w:r w:rsidR="00A44AB1" w:rsidRPr="00D535F3">
        <w:rPr>
          <w:sz w:val="24"/>
          <w:szCs w:val="24"/>
        </w:rPr>
        <w:t xml:space="preserve">bank transfer to </w:t>
      </w:r>
      <w:r w:rsidR="00B62CAF">
        <w:rPr>
          <w:sz w:val="24"/>
          <w:szCs w:val="24"/>
        </w:rPr>
        <w:t>North of England Open</w:t>
      </w:r>
      <w:r w:rsidR="00A44AB1" w:rsidRPr="00D535F3">
        <w:rPr>
          <w:sz w:val="24"/>
          <w:szCs w:val="24"/>
        </w:rPr>
        <w:t xml:space="preserve">, Sort code </w:t>
      </w:r>
      <w:r w:rsidR="00B62CAF">
        <w:rPr>
          <w:sz w:val="24"/>
          <w:szCs w:val="24"/>
        </w:rPr>
        <w:t>55 70 01</w:t>
      </w:r>
      <w:r w:rsidR="00A44AB1" w:rsidRPr="00D535F3">
        <w:rPr>
          <w:sz w:val="24"/>
          <w:szCs w:val="24"/>
        </w:rPr>
        <w:t xml:space="preserve">, A/C No </w:t>
      </w:r>
      <w:r w:rsidR="00B62CAF">
        <w:rPr>
          <w:sz w:val="24"/>
          <w:szCs w:val="24"/>
        </w:rPr>
        <w:t>74542729</w:t>
      </w:r>
      <w:r w:rsidR="00A44AB1" w:rsidRPr="00D535F3">
        <w:rPr>
          <w:sz w:val="24"/>
          <w:szCs w:val="24"/>
        </w:rPr>
        <w:t xml:space="preserve"> Ref NOE2</w:t>
      </w:r>
      <w:r w:rsidR="00274699">
        <w:rPr>
          <w:sz w:val="24"/>
          <w:szCs w:val="24"/>
        </w:rPr>
        <w:t>4</w:t>
      </w:r>
      <w:r w:rsidR="00A44AB1" w:rsidRPr="00D535F3">
        <w:rPr>
          <w:sz w:val="24"/>
          <w:szCs w:val="24"/>
        </w:rPr>
        <w:t xml:space="preserve"> and YBC/</w:t>
      </w:r>
      <w:r w:rsidR="00B62CAF">
        <w:rPr>
          <w:sz w:val="24"/>
          <w:szCs w:val="24"/>
        </w:rPr>
        <w:t>Team</w:t>
      </w:r>
      <w:r w:rsidR="00A44AB1" w:rsidRPr="00D535F3">
        <w:rPr>
          <w:sz w:val="24"/>
          <w:szCs w:val="24"/>
        </w:rPr>
        <w:t xml:space="preserve"> name. </w:t>
      </w:r>
    </w:p>
    <w:p w14:paraId="21DF0CEE" w14:textId="3E223BA0" w:rsidR="00274699" w:rsidRPr="00BD62A3" w:rsidRDefault="00274699" w:rsidP="00274699">
      <w:pPr>
        <w:ind w:left="360"/>
        <w:jc w:val="center"/>
        <w:rPr>
          <w:sz w:val="28"/>
          <w:szCs w:val="28"/>
          <w:u w:val="double"/>
        </w:rPr>
      </w:pPr>
      <w:r w:rsidRPr="00BD62A3">
        <w:rPr>
          <w:sz w:val="28"/>
          <w:szCs w:val="28"/>
          <w:u w:val="double"/>
        </w:rPr>
        <w:t>Money should be paid per team not individually.</w:t>
      </w:r>
    </w:p>
    <w:p w14:paraId="4F4F0DE2" w14:textId="0145BA64" w:rsidR="00E23D11" w:rsidRPr="00D160C0" w:rsidRDefault="00E23D11" w:rsidP="00893C86">
      <w:pPr>
        <w:ind w:left="4320" w:firstLine="720"/>
        <w:rPr>
          <w:sz w:val="36"/>
          <w:szCs w:val="36"/>
          <w:u w:val="double"/>
        </w:rPr>
      </w:pPr>
      <w:r w:rsidRPr="00D160C0">
        <w:rPr>
          <w:sz w:val="36"/>
          <w:szCs w:val="36"/>
          <w:u w:val="double"/>
        </w:rPr>
        <w:t>Format.</w:t>
      </w:r>
    </w:p>
    <w:p w14:paraId="26D46C12" w14:textId="6B9C938B" w:rsidR="00E23D11" w:rsidRDefault="00E23D11" w:rsidP="00E23D11">
      <w:pPr>
        <w:pStyle w:val="ListParagraph"/>
        <w:rPr>
          <w:sz w:val="24"/>
          <w:szCs w:val="24"/>
        </w:rPr>
      </w:pPr>
      <w:r>
        <w:rPr>
          <w:sz w:val="24"/>
          <w:szCs w:val="24"/>
        </w:rPr>
        <w:t xml:space="preserve">All bowlers will bowl </w:t>
      </w:r>
      <w:r w:rsidR="00ED10E8">
        <w:rPr>
          <w:sz w:val="24"/>
          <w:szCs w:val="24"/>
        </w:rPr>
        <w:t>9</w:t>
      </w:r>
      <w:r>
        <w:rPr>
          <w:sz w:val="24"/>
          <w:szCs w:val="24"/>
        </w:rPr>
        <w:t xml:space="preserve"> games, </w:t>
      </w:r>
      <w:r w:rsidR="00ED10E8">
        <w:rPr>
          <w:sz w:val="24"/>
          <w:szCs w:val="24"/>
        </w:rPr>
        <w:t>6</w:t>
      </w:r>
      <w:r>
        <w:rPr>
          <w:sz w:val="24"/>
          <w:szCs w:val="24"/>
        </w:rPr>
        <w:t xml:space="preserve"> as either singles or doubles and three as a trio</w:t>
      </w:r>
      <w:r w:rsidR="00CA4504">
        <w:rPr>
          <w:sz w:val="24"/>
          <w:szCs w:val="24"/>
        </w:rPr>
        <w:t xml:space="preserve"> </w:t>
      </w:r>
      <w:r w:rsidR="00ED10E8">
        <w:rPr>
          <w:sz w:val="24"/>
          <w:szCs w:val="24"/>
        </w:rPr>
        <w:t>(27 games)</w:t>
      </w:r>
      <w:r>
        <w:rPr>
          <w:sz w:val="24"/>
          <w:szCs w:val="24"/>
        </w:rPr>
        <w:t xml:space="preserve">. Bowlers will </w:t>
      </w:r>
      <w:r w:rsidR="00AD46AF">
        <w:rPr>
          <w:sz w:val="24"/>
          <w:szCs w:val="24"/>
        </w:rPr>
        <w:t>bowl in the following</w:t>
      </w:r>
      <w:r>
        <w:rPr>
          <w:sz w:val="24"/>
          <w:szCs w:val="24"/>
        </w:rPr>
        <w:t xml:space="preserve"> average divisions.</w:t>
      </w:r>
    </w:p>
    <w:p w14:paraId="3E42C7A1" w14:textId="0BD16B20" w:rsidR="00E23D11" w:rsidRDefault="005B3FEC" w:rsidP="00E23D11">
      <w:pPr>
        <w:pStyle w:val="ListParagraph"/>
        <w:jc w:val="center"/>
        <w:rPr>
          <w:sz w:val="24"/>
          <w:szCs w:val="24"/>
        </w:rPr>
      </w:pPr>
      <w:r>
        <w:rPr>
          <w:sz w:val="24"/>
          <w:szCs w:val="24"/>
        </w:rPr>
        <w:t xml:space="preserve"> Singles </w:t>
      </w:r>
      <w:r w:rsidR="00ED10E8">
        <w:rPr>
          <w:sz w:val="24"/>
          <w:szCs w:val="24"/>
        </w:rPr>
        <w:t>Mixed</w:t>
      </w:r>
      <w:r w:rsidR="006345DA">
        <w:rPr>
          <w:sz w:val="24"/>
          <w:szCs w:val="24"/>
        </w:rPr>
        <w:t xml:space="preserve">  </w:t>
      </w:r>
    </w:p>
    <w:p w14:paraId="22F14435" w14:textId="3262DF45" w:rsidR="00864E45" w:rsidRDefault="00E23D11" w:rsidP="00E23D11">
      <w:pPr>
        <w:pStyle w:val="ListParagraph"/>
        <w:jc w:val="center"/>
        <w:rPr>
          <w:sz w:val="24"/>
          <w:szCs w:val="24"/>
        </w:rPr>
      </w:pPr>
      <w:r>
        <w:rPr>
          <w:sz w:val="24"/>
          <w:szCs w:val="24"/>
        </w:rPr>
        <w:t>Div 1, Up to 1</w:t>
      </w:r>
      <w:r w:rsidR="001625CA">
        <w:rPr>
          <w:sz w:val="24"/>
          <w:szCs w:val="24"/>
        </w:rPr>
        <w:t>25</w:t>
      </w:r>
      <w:r>
        <w:rPr>
          <w:sz w:val="24"/>
          <w:szCs w:val="24"/>
        </w:rPr>
        <w:t xml:space="preserve"> </w:t>
      </w:r>
      <w:r w:rsidR="001625CA">
        <w:rPr>
          <w:sz w:val="24"/>
          <w:szCs w:val="24"/>
        </w:rPr>
        <w:t>/ Div</w:t>
      </w:r>
      <w:r>
        <w:rPr>
          <w:sz w:val="24"/>
          <w:szCs w:val="24"/>
        </w:rPr>
        <w:t xml:space="preserve"> 2, 1</w:t>
      </w:r>
      <w:r w:rsidR="001625CA">
        <w:rPr>
          <w:sz w:val="24"/>
          <w:szCs w:val="24"/>
        </w:rPr>
        <w:t>2</w:t>
      </w:r>
      <w:r w:rsidR="00ED10E8">
        <w:rPr>
          <w:sz w:val="24"/>
          <w:szCs w:val="24"/>
        </w:rPr>
        <w:t>6</w:t>
      </w:r>
      <w:r>
        <w:rPr>
          <w:sz w:val="24"/>
          <w:szCs w:val="24"/>
        </w:rPr>
        <w:t xml:space="preserve"> to 1</w:t>
      </w:r>
      <w:r w:rsidR="001625CA">
        <w:rPr>
          <w:sz w:val="24"/>
          <w:szCs w:val="24"/>
        </w:rPr>
        <w:t>65</w:t>
      </w:r>
      <w:r>
        <w:rPr>
          <w:sz w:val="24"/>
          <w:szCs w:val="24"/>
        </w:rPr>
        <w:t xml:space="preserve"> / Div 3, 1</w:t>
      </w:r>
      <w:r w:rsidR="001625CA">
        <w:rPr>
          <w:sz w:val="24"/>
          <w:szCs w:val="24"/>
        </w:rPr>
        <w:t>66</w:t>
      </w:r>
      <w:r>
        <w:rPr>
          <w:sz w:val="24"/>
          <w:szCs w:val="24"/>
        </w:rPr>
        <w:t xml:space="preserve"> and above</w:t>
      </w:r>
    </w:p>
    <w:p w14:paraId="1CD25B21" w14:textId="77777777" w:rsidR="00E23D11" w:rsidRDefault="005B3FEC" w:rsidP="00E23D11">
      <w:pPr>
        <w:pStyle w:val="ListParagraph"/>
        <w:jc w:val="center"/>
        <w:rPr>
          <w:sz w:val="24"/>
          <w:szCs w:val="24"/>
        </w:rPr>
      </w:pPr>
      <w:r>
        <w:rPr>
          <w:sz w:val="24"/>
          <w:szCs w:val="24"/>
        </w:rPr>
        <w:t xml:space="preserve">Doubles </w:t>
      </w:r>
      <w:r w:rsidR="00E23D11">
        <w:rPr>
          <w:sz w:val="24"/>
          <w:szCs w:val="24"/>
        </w:rPr>
        <w:t>Mixed</w:t>
      </w:r>
    </w:p>
    <w:p w14:paraId="4CFECB77" w14:textId="2AFE9F00" w:rsidR="00E23D11" w:rsidRDefault="00E23D11" w:rsidP="00E23D11">
      <w:pPr>
        <w:pStyle w:val="ListParagraph"/>
        <w:jc w:val="center"/>
        <w:rPr>
          <w:sz w:val="24"/>
          <w:szCs w:val="24"/>
        </w:rPr>
      </w:pPr>
      <w:r>
        <w:rPr>
          <w:sz w:val="24"/>
          <w:szCs w:val="24"/>
        </w:rPr>
        <w:t>Div 1,</w:t>
      </w:r>
      <w:r w:rsidR="00C9144C">
        <w:rPr>
          <w:sz w:val="24"/>
          <w:szCs w:val="24"/>
        </w:rPr>
        <w:t xml:space="preserve"> </w:t>
      </w:r>
      <w:r w:rsidR="00AD46AF">
        <w:rPr>
          <w:sz w:val="24"/>
          <w:szCs w:val="24"/>
        </w:rPr>
        <w:t>U</w:t>
      </w:r>
      <w:r>
        <w:rPr>
          <w:sz w:val="24"/>
          <w:szCs w:val="24"/>
        </w:rPr>
        <w:t>p</w:t>
      </w:r>
      <w:r w:rsidR="00AD46AF">
        <w:rPr>
          <w:sz w:val="24"/>
          <w:szCs w:val="24"/>
        </w:rPr>
        <w:t xml:space="preserve"> </w:t>
      </w:r>
      <w:r>
        <w:rPr>
          <w:sz w:val="24"/>
          <w:szCs w:val="24"/>
        </w:rPr>
        <w:t>to 2</w:t>
      </w:r>
      <w:r w:rsidR="001625CA">
        <w:rPr>
          <w:sz w:val="24"/>
          <w:szCs w:val="24"/>
        </w:rPr>
        <w:t>50</w:t>
      </w:r>
      <w:r>
        <w:rPr>
          <w:sz w:val="24"/>
          <w:szCs w:val="24"/>
        </w:rPr>
        <w:t xml:space="preserve"> / Div 2, 2</w:t>
      </w:r>
      <w:r w:rsidR="001625CA">
        <w:rPr>
          <w:sz w:val="24"/>
          <w:szCs w:val="24"/>
        </w:rPr>
        <w:t>5</w:t>
      </w:r>
      <w:r>
        <w:rPr>
          <w:sz w:val="24"/>
          <w:szCs w:val="24"/>
        </w:rPr>
        <w:t xml:space="preserve">1 to </w:t>
      </w:r>
      <w:r w:rsidR="001625CA">
        <w:rPr>
          <w:sz w:val="24"/>
          <w:szCs w:val="24"/>
        </w:rPr>
        <w:t>330</w:t>
      </w:r>
      <w:r>
        <w:rPr>
          <w:sz w:val="24"/>
          <w:szCs w:val="24"/>
        </w:rPr>
        <w:t xml:space="preserve"> / Div 3, </w:t>
      </w:r>
      <w:r w:rsidR="001625CA">
        <w:rPr>
          <w:sz w:val="24"/>
          <w:szCs w:val="24"/>
        </w:rPr>
        <w:t>331</w:t>
      </w:r>
      <w:r>
        <w:rPr>
          <w:sz w:val="24"/>
          <w:szCs w:val="24"/>
        </w:rPr>
        <w:t xml:space="preserve"> and above.</w:t>
      </w:r>
    </w:p>
    <w:p w14:paraId="65D08333" w14:textId="77777777" w:rsidR="005B3FEC" w:rsidRDefault="005B3FEC" w:rsidP="00E23D11">
      <w:pPr>
        <w:pStyle w:val="ListParagraph"/>
        <w:jc w:val="center"/>
        <w:rPr>
          <w:sz w:val="24"/>
          <w:szCs w:val="24"/>
        </w:rPr>
      </w:pPr>
      <w:r>
        <w:rPr>
          <w:sz w:val="24"/>
          <w:szCs w:val="24"/>
        </w:rPr>
        <w:t>Team Mixed.</w:t>
      </w:r>
    </w:p>
    <w:p w14:paraId="1ABCE82D" w14:textId="799CB771" w:rsidR="00E23D11" w:rsidRDefault="00AD46AF" w:rsidP="00864E45">
      <w:pPr>
        <w:pStyle w:val="ListParagraph"/>
        <w:jc w:val="center"/>
        <w:rPr>
          <w:sz w:val="44"/>
          <w:szCs w:val="44"/>
          <w:u w:val="double"/>
        </w:rPr>
      </w:pPr>
      <w:r>
        <w:rPr>
          <w:sz w:val="24"/>
          <w:szCs w:val="24"/>
        </w:rPr>
        <w:t xml:space="preserve">Div 1, Up to </w:t>
      </w:r>
      <w:r w:rsidR="001625CA">
        <w:rPr>
          <w:sz w:val="24"/>
          <w:szCs w:val="24"/>
        </w:rPr>
        <w:t>375</w:t>
      </w:r>
      <w:r>
        <w:rPr>
          <w:sz w:val="24"/>
          <w:szCs w:val="24"/>
        </w:rPr>
        <w:t xml:space="preserve"> / Div 2, 3</w:t>
      </w:r>
      <w:r w:rsidR="001625CA">
        <w:rPr>
          <w:sz w:val="24"/>
          <w:szCs w:val="24"/>
        </w:rPr>
        <w:t>7</w:t>
      </w:r>
      <w:r w:rsidR="00ED10E8">
        <w:rPr>
          <w:sz w:val="24"/>
          <w:szCs w:val="24"/>
        </w:rPr>
        <w:t>6</w:t>
      </w:r>
      <w:r>
        <w:rPr>
          <w:sz w:val="24"/>
          <w:szCs w:val="24"/>
        </w:rPr>
        <w:t xml:space="preserve"> to 4</w:t>
      </w:r>
      <w:r w:rsidR="001625CA">
        <w:rPr>
          <w:sz w:val="24"/>
          <w:szCs w:val="24"/>
        </w:rPr>
        <w:t>95</w:t>
      </w:r>
      <w:r>
        <w:rPr>
          <w:sz w:val="24"/>
          <w:szCs w:val="24"/>
        </w:rPr>
        <w:t xml:space="preserve"> /</w:t>
      </w:r>
      <w:r w:rsidR="005B3FEC">
        <w:rPr>
          <w:sz w:val="24"/>
          <w:szCs w:val="24"/>
        </w:rPr>
        <w:t xml:space="preserve"> </w:t>
      </w:r>
      <w:r>
        <w:rPr>
          <w:sz w:val="24"/>
          <w:szCs w:val="24"/>
        </w:rPr>
        <w:t xml:space="preserve">Div 3, </w:t>
      </w:r>
      <w:r w:rsidR="001625CA">
        <w:rPr>
          <w:sz w:val="24"/>
          <w:szCs w:val="24"/>
        </w:rPr>
        <w:t>495 and above</w:t>
      </w:r>
    </w:p>
    <w:p w14:paraId="1D358132" w14:textId="77777777" w:rsidR="001625CA" w:rsidRDefault="001625CA" w:rsidP="005B3FEC">
      <w:pPr>
        <w:ind w:left="1440" w:firstLine="720"/>
        <w:rPr>
          <w:sz w:val="44"/>
          <w:szCs w:val="44"/>
          <w:u w:val="double"/>
        </w:rPr>
      </w:pPr>
    </w:p>
    <w:p w14:paraId="5C23CB21" w14:textId="0F4E7D37" w:rsidR="00864E45" w:rsidRPr="005B3FEC" w:rsidRDefault="001625CA" w:rsidP="001625CA">
      <w:pPr>
        <w:ind w:left="1440" w:firstLine="720"/>
        <w:rPr>
          <w:sz w:val="44"/>
          <w:szCs w:val="44"/>
          <w:u w:val="double"/>
        </w:rPr>
      </w:pPr>
      <w:r>
        <w:rPr>
          <w:sz w:val="44"/>
          <w:szCs w:val="44"/>
        </w:rPr>
        <w:t xml:space="preserve">        </w:t>
      </w:r>
      <w:r w:rsidR="00B52B5F">
        <w:rPr>
          <w:sz w:val="44"/>
          <w:szCs w:val="44"/>
          <w:u w:val="double"/>
        </w:rPr>
        <w:t>Diamond Trios</w:t>
      </w:r>
      <w:r w:rsidR="00864E45" w:rsidRPr="005B3FEC">
        <w:rPr>
          <w:sz w:val="44"/>
          <w:szCs w:val="44"/>
          <w:u w:val="double"/>
        </w:rPr>
        <w:t xml:space="preserve"> Entry Form 202</w:t>
      </w:r>
      <w:r w:rsidR="00274699">
        <w:rPr>
          <w:sz w:val="44"/>
          <w:szCs w:val="44"/>
          <w:u w:val="double"/>
        </w:rPr>
        <w:t>4</w:t>
      </w:r>
      <w:r w:rsidR="00864E45" w:rsidRPr="005B3FEC">
        <w:rPr>
          <w:sz w:val="44"/>
          <w:szCs w:val="44"/>
          <w:u w:val="double"/>
        </w:rPr>
        <w:t>.</w:t>
      </w:r>
    </w:p>
    <w:p w14:paraId="6434A773" w14:textId="038C59DC" w:rsidR="008F40E3" w:rsidRPr="008F40E3" w:rsidRDefault="008F40E3" w:rsidP="00864E45">
      <w:pPr>
        <w:pStyle w:val="ListParagraph"/>
        <w:jc w:val="center"/>
        <w:rPr>
          <w:sz w:val="24"/>
          <w:szCs w:val="24"/>
          <w:u w:val="double"/>
        </w:rPr>
      </w:pPr>
      <w:r>
        <w:rPr>
          <w:sz w:val="24"/>
          <w:szCs w:val="24"/>
          <w:u w:val="double"/>
        </w:rPr>
        <w:t>Bowlers must bowl in order on the form.</w:t>
      </w:r>
    </w:p>
    <w:p w14:paraId="1979D69A" w14:textId="77777777" w:rsidR="00C9144C" w:rsidRDefault="008F40E3" w:rsidP="00864E45">
      <w:pPr>
        <w:pStyle w:val="ListParagraph"/>
        <w:rPr>
          <w:sz w:val="24"/>
          <w:szCs w:val="24"/>
        </w:rPr>
      </w:pPr>
      <w:r>
        <w:rPr>
          <w:sz w:val="24"/>
          <w:szCs w:val="24"/>
        </w:rPr>
        <w:t xml:space="preserve">      </w:t>
      </w:r>
      <w:r w:rsidR="00C9144C">
        <w:rPr>
          <w:sz w:val="24"/>
          <w:szCs w:val="24"/>
        </w:rPr>
        <w:t xml:space="preserve">                  </w:t>
      </w:r>
    </w:p>
    <w:p w14:paraId="64DA2B91" w14:textId="77777777" w:rsidR="00C9144C" w:rsidRDefault="00C9144C" w:rsidP="00864E45">
      <w:pPr>
        <w:pStyle w:val="ListParagraph"/>
        <w:rPr>
          <w:sz w:val="24"/>
          <w:szCs w:val="24"/>
        </w:rPr>
      </w:pPr>
    </w:p>
    <w:p w14:paraId="5308C749" w14:textId="68EC39F3" w:rsidR="00864E45" w:rsidRPr="00A76B02" w:rsidRDefault="00C9144C" w:rsidP="00C9144C">
      <w:pPr>
        <w:pStyle w:val="ListParagraph"/>
        <w:ind w:left="1440"/>
        <w:rPr>
          <w:sz w:val="24"/>
          <w:szCs w:val="24"/>
        </w:rPr>
      </w:pPr>
      <w:r>
        <w:rPr>
          <w:sz w:val="24"/>
          <w:szCs w:val="24"/>
        </w:rPr>
        <w:t xml:space="preserve">         </w:t>
      </w:r>
      <w:r w:rsidR="00864E45" w:rsidRPr="00A76B02">
        <w:rPr>
          <w:sz w:val="24"/>
          <w:szCs w:val="24"/>
        </w:rPr>
        <w:t xml:space="preserve"> Name                </w:t>
      </w:r>
      <w:r w:rsidR="008F40E3">
        <w:rPr>
          <w:sz w:val="24"/>
          <w:szCs w:val="24"/>
        </w:rPr>
        <w:t xml:space="preserve">          </w:t>
      </w:r>
      <w:r>
        <w:rPr>
          <w:sz w:val="24"/>
          <w:szCs w:val="24"/>
        </w:rPr>
        <w:t xml:space="preserve">        </w:t>
      </w:r>
      <w:r w:rsidR="00864E45" w:rsidRPr="00A76B02">
        <w:rPr>
          <w:sz w:val="24"/>
          <w:szCs w:val="24"/>
        </w:rPr>
        <w:t>Av</w:t>
      </w:r>
      <w:r>
        <w:rPr>
          <w:sz w:val="24"/>
          <w:szCs w:val="24"/>
        </w:rPr>
        <w:t>era</w:t>
      </w:r>
      <w:r w:rsidR="00864E45" w:rsidRPr="00A76B02">
        <w:rPr>
          <w:sz w:val="24"/>
          <w:szCs w:val="24"/>
        </w:rPr>
        <w:t>g</w:t>
      </w:r>
      <w:r>
        <w:rPr>
          <w:sz w:val="24"/>
          <w:szCs w:val="24"/>
        </w:rPr>
        <w:t>e</w:t>
      </w:r>
      <w:r w:rsidR="00864E45" w:rsidRPr="00A76B02">
        <w:rPr>
          <w:sz w:val="24"/>
          <w:szCs w:val="24"/>
        </w:rPr>
        <w:t xml:space="preserve">             </w:t>
      </w:r>
      <w:r w:rsidR="008F40E3">
        <w:rPr>
          <w:sz w:val="24"/>
          <w:szCs w:val="24"/>
        </w:rPr>
        <w:t xml:space="preserve"> </w:t>
      </w:r>
      <w:r w:rsidR="00B52B5F">
        <w:rPr>
          <w:sz w:val="24"/>
          <w:szCs w:val="24"/>
        </w:rPr>
        <w:t xml:space="preserve">   </w:t>
      </w:r>
      <w:r w:rsidR="008F40E3">
        <w:rPr>
          <w:sz w:val="24"/>
          <w:szCs w:val="24"/>
        </w:rPr>
        <w:t xml:space="preserve"> </w:t>
      </w:r>
      <w:r w:rsidR="00864E45" w:rsidRPr="00A76B02">
        <w:rPr>
          <w:sz w:val="24"/>
          <w:szCs w:val="24"/>
        </w:rPr>
        <w:t xml:space="preserve"> BTBA No        </w:t>
      </w:r>
      <w:r w:rsidR="00B52B5F">
        <w:rPr>
          <w:sz w:val="24"/>
          <w:szCs w:val="24"/>
        </w:rPr>
        <w:t xml:space="preserve"> </w:t>
      </w:r>
      <w:r w:rsidR="00864E45" w:rsidRPr="00A76B02">
        <w:rPr>
          <w:sz w:val="24"/>
          <w:szCs w:val="24"/>
        </w:rPr>
        <w:t xml:space="preserve"> </w:t>
      </w:r>
      <w:r w:rsidR="00D543E6">
        <w:rPr>
          <w:sz w:val="24"/>
          <w:szCs w:val="24"/>
        </w:rPr>
        <w:t>Y</w:t>
      </w:r>
      <w:r>
        <w:rPr>
          <w:sz w:val="24"/>
          <w:szCs w:val="24"/>
        </w:rPr>
        <w:t>ear of Birth</w:t>
      </w:r>
      <w:r w:rsidR="00864E45" w:rsidRPr="00A76B02">
        <w:rPr>
          <w:sz w:val="24"/>
          <w:szCs w:val="24"/>
        </w:rPr>
        <w:t xml:space="preserve">     </w:t>
      </w:r>
      <w:r w:rsidR="008F40E3">
        <w:rPr>
          <w:sz w:val="24"/>
          <w:szCs w:val="24"/>
        </w:rPr>
        <w:t xml:space="preserve">          </w:t>
      </w:r>
      <w:r>
        <w:rPr>
          <w:sz w:val="24"/>
          <w:szCs w:val="24"/>
        </w:rPr>
        <w:t>M/F</w:t>
      </w:r>
    </w:p>
    <w:p w14:paraId="12D21390" w14:textId="77777777" w:rsidR="00864E45" w:rsidRPr="00A76B02" w:rsidRDefault="00864E45" w:rsidP="00864E45">
      <w:pPr>
        <w:pStyle w:val="ListParagraph"/>
        <w:rPr>
          <w:sz w:val="24"/>
          <w:szCs w:val="24"/>
        </w:rPr>
      </w:pPr>
    </w:p>
    <w:tbl>
      <w:tblPr>
        <w:tblStyle w:val="TableGrid"/>
        <w:tblW w:w="0" w:type="auto"/>
        <w:tblInd w:w="720" w:type="dxa"/>
        <w:tblLook w:val="04A0" w:firstRow="1" w:lastRow="0" w:firstColumn="1" w:lastColumn="0" w:noHBand="0" w:noVBand="1"/>
      </w:tblPr>
      <w:tblGrid>
        <w:gridCol w:w="1684"/>
        <w:gridCol w:w="1670"/>
        <w:gridCol w:w="1672"/>
        <w:gridCol w:w="1672"/>
        <w:gridCol w:w="1672"/>
        <w:gridCol w:w="1672"/>
      </w:tblGrid>
      <w:tr w:rsidR="00864E45" w:rsidRPr="00186992" w14:paraId="089185B1" w14:textId="77777777" w:rsidTr="00C9144C">
        <w:tc>
          <w:tcPr>
            <w:tcW w:w="1793" w:type="dxa"/>
            <w:tcBorders>
              <w:bottom w:val="single" w:sz="4" w:space="0" w:color="auto"/>
              <w:right w:val="nil"/>
            </w:tcBorders>
          </w:tcPr>
          <w:p w14:paraId="20453F33" w14:textId="2CF7278B" w:rsidR="00864E45" w:rsidRPr="00186992" w:rsidRDefault="00186992" w:rsidP="00864E45">
            <w:pPr>
              <w:pStyle w:val="ListParagraph"/>
              <w:ind w:left="0"/>
              <w:rPr>
                <w:sz w:val="24"/>
                <w:szCs w:val="24"/>
              </w:rPr>
            </w:pPr>
            <w:r>
              <w:rPr>
                <w:sz w:val="36"/>
                <w:szCs w:val="36"/>
              </w:rPr>
              <w:t>1</w:t>
            </w:r>
          </w:p>
        </w:tc>
        <w:tc>
          <w:tcPr>
            <w:tcW w:w="1793" w:type="dxa"/>
            <w:tcBorders>
              <w:left w:val="nil"/>
            </w:tcBorders>
          </w:tcPr>
          <w:p w14:paraId="1B9650BC" w14:textId="77777777" w:rsidR="00864E45" w:rsidRPr="00186992" w:rsidRDefault="00864E45" w:rsidP="00864E45">
            <w:pPr>
              <w:pStyle w:val="ListParagraph"/>
              <w:ind w:left="0"/>
              <w:rPr>
                <w:sz w:val="36"/>
                <w:szCs w:val="36"/>
              </w:rPr>
            </w:pPr>
          </w:p>
        </w:tc>
        <w:tc>
          <w:tcPr>
            <w:tcW w:w="1794" w:type="dxa"/>
          </w:tcPr>
          <w:p w14:paraId="70A40187" w14:textId="77777777" w:rsidR="00864E45" w:rsidRPr="00186992" w:rsidRDefault="00864E45" w:rsidP="00864E45">
            <w:pPr>
              <w:pStyle w:val="ListParagraph"/>
              <w:ind w:left="0"/>
              <w:rPr>
                <w:sz w:val="36"/>
                <w:szCs w:val="36"/>
              </w:rPr>
            </w:pPr>
          </w:p>
        </w:tc>
        <w:tc>
          <w:tcPr>
            <w:tcW w:w="1794" w:type="dxa"/>
          </w:tcPr>
          <w:p w14:paraId="5EDB91F3" w14:textId="77777777" w:rsidR="00864E45" w:rsidRPr="00186992" w:rsidRDefault="00864E45" w:rsidP="00864E45">
            <w:pPr>
              <w:pStyle w:val="ListParagraph"/>
              <w:ind w:left="0"/>
              <w:rPr>
                <w:sz w:val="36"/>
                <w:szCs w:val="36"/>
              </w:rPr>
            </w:pPr>
          </w:p>
        </w:tc>
        <w:tc>
          <w:tcPr>
            <w:tcW w:w="1794" w:type="dxa"/>
          </w:tcPr>
          <w:p w14:paraId="287B0580" w14:textId="77777777" w:rsidR="00864E45" w:rsidRPr="00186992" w:rsidRDefault="00864E45" w:rsidP="00864E45">
            <w:pPr>
              <w:pStyle w:val="ListParagraph"/>
              <w:ind w:left="0"/>
              <w:rPr>
                <w:sz w:val="36"/>
                <w:szCs w:val="36"/>
              </w:rPr>
            </w:pPr>
          </w:p>
        </w:tc>
        <w:tc>
          <w:tcPr>
            <w:tcW w:w="1794" w:type="dxa"/>
          </w:tcPr>
          <w:p w14:paraId="128EBA66" w14:textId="77777777" w:rsidR="00864E45" w:rsidRPr="00186992" w:rsidRDefault="00864E45" w:rsidP="00864E45">
            <w:pPr>
              <w:pStyle w:val="ListParagraph"/>
              <w:ind w:left="0"/>
              <w:rPr>
                <w:sz w:val="36"/>
                <w:szCs w:val="36"/>
              </w:rPr>
            </w:pPr>
          </w:p>
        </w:tc>
      </w:tr>
      <w:tr w:rsidR="00864E45" w:rsidRPr="00186992" w14:paraId="6BA321A2" w14:textId="77777777" w:rsidTr="00C9144C">
        <w:tc>
          <w:tcPr>
            <w:tcW w:w="1793" w:type="dxa"/>
            <w:tcBorders>
              <w:bottom w:val="single" w:sz="4" w:space="0" w:color="auto"/>
              <w:right w:val="nil"/>
            </w:tcBorders>
          </w:tcPr>
          <w:p w14:paraId="51C29856" w14:textId="20B4DBA9" w:rsidR="00864E45" w:rsidRPr="00186992" w:rsidRDefault="00186992" w:rsidP="00864E45">
            <w:pPr>
              <w:pStyle w:val="ListParagraph"/>
              <w:ind w:left="0"/>
              <w:rPr>
                <w:sz w:val="36"/>
                <w:szCs w:val="36"/>
              </w:rPr>
            </w:pPr>
            <w:r>
              <w:rPr>
                <w:sz w:val="36"/>
                <w:szCs w:val="36"/>
              </w:rPr>
              <w:t>2</w:t>
            </w:r>
          </w:p>
        </w:tc>
        <w:tc>
          <w:tcPr>
            <w:tcW w:w="1793" w:type="dxa"/>
            <w:tcBorders>
              <w:left w:val="nil"/>
            </w:tcBorders>
          </w:tcPr>
          <w:p w14:paraId="315B0E8F" w14:textId="77777777" w:rsidR="00864E45" w:rsidRPr="00186992" w:rsidRDefault="00864E45" w:rsidP="00864E45">
            <w:pPr>
              <w:pStyle w:val="ListParagraph"/>
              <w:ind w:left="0"/>
              <w:rPr>
                <w:sz w:val="36"/>
                <w:szCs w:val="36"/>
              </w:rPr>
            </w:pPr>
          </w:p>
        </w:tc>
        <w:tc>
          <w:tcPr>
            <w:tcW w:w="1794" w:type="dxa"/>
          </w:tcPr>
          <w:p w14:paraId="0D4A4C55" w14:textId="77777777" w:rsidR="00864E45" w:rsidRPr="00186992" w:rsidRDefault="00864E45" w:rsidP="00864E45">
            <w:pPr>
              <w:pStyle w:val="ListParagraph"/>
              <w:ind w:left="0"/>
              <w:rPr>
                <w:sz w:val="36"/>
                <w:szCs w:val="36"/>
              </w:rPr>
            </w:pPr>
          </w:p>
        </w:tc>
        <w:tc>
          <w:tcPr>
            <w:tcW w:w="1794" w:type="dxa"/>
          </w:tcPr>
          <w:p w14:paraId="765F1E2F" w14:textId="77777777" w:rsidR="00864E45" w:rsidRPr="00186992" w:rsidRDefault="00864E45" w:rsidP="00864E45">
            <w:pPr>
              <w:pStyle w:val="ListParagraph"/>
              <w:ind w:left="0"/>
              <w:rPr>
                <w:sz w:val="36"/>
                <w:szCs w:val="36"/>
              </w:rPr>
            </w:pPr>
          </w:p>
        </w:tc>
        <w:tc>
          <w:tcPr>
            <w:tcW w:w="1794" w:type="dxa"/>
          </w:tcPr>
          <w:p w14:paraId="3A15F1F4" w14:textId="77777777" w:rsidR="00864E45" w:rsidRPr="00186992" w:rsidRDefault="00864E45" w:rsidP="00864E45">
            <w:pPr>
              <w:pStyle w:val="ListParagraph"/>
              <w:ind w:left="0"/>
              <w:rPr>
                <w:sz w:val="36"/>
                <w:szCs w:val="36"/>
              </w:rPr>
            </w:pPr>
          </w:p>
        </w:tc>
        <w:tc>
          <w:tcPr>
            <w:tcW w:w="1794" w:type="dxa"/>
          </w:tcPr>
          <w:p w14:paraId="76EFE14C" w14:textId="77777777" w:rsidR="00864E45" w:rsidRPr="00186992" w:rsidRDefault="00864E45" w:rsidP="00864E45">
            <w:pPr>
              <w:pStyle w:val="ListParagraph"/>
              <w:ind w:left="0"/>
              <w:rPr>
                <w:sz w:val="36"/>
                <w:szCs w:val="36"/>
              </w:rPr>
            </w:pPr>
          </w:p>
        </w:tc>
      </w:tr>
      <w:tr w:rsidR="00864E45" w:rsidRPr="00186992" w14:paraId="3C4F1735" w14:textId="77777777" w:rsidTr="00C9144C">
        <w:tc>
          <w:tcPr>
            <w:tcW w:w="1793" w:type="dxa"/>
            <w:tcBorders>
              <w:right w:val="nil"/>
            </w:tcBorders>
          </w:tcPr>
          <w:p w14:paraId="6C4E3BF6" w14:textId="555BA5E7" w:rsidR="00864E45" w:rsidRPr="00186992" w:rsidRDefault="00186992" w:rsidP="00864E45">
            <w:pPr>
              <w:pStyle w:val="ListParagraph"/>
              <w:ind w:left="0"/>
              <w:rPr>
                <w:sz w:val="36"/>
                <w:szCs w:val="36"/>
              </w:rPr>
            </w:pPr>
            <w:r>
              <w:rPr>
                <w:sz w:val="36"/>
                <w:szCs w:val="36"/>
              </w:rPr>
              <w:t>3</w:t>
            </w:r>
          </w:p>
        </w:tc>
        <w:tc>
          <w:tcPr>
            <w:tcW w:w="1793" w:type="dxa"/>
            <w:tcBorders>
              <w:left w:val="nil"/>
            </w:tcBorders>
          </w:tcPr>
          <w:p w14:paraId="105F2CCE" w14:textId="77777777" w:rsidR="00864E45" w:rsidRPr="00186992" w:rsidRDefault="00864E45" w:rsidP="00864E45">
            <w:pPr>
              <w:pStyle w:val="ListParagraph"/>
              <w:ind w:left="0"/>
              <w:rPr>
                <w:sz w:val="36"/>
                <w:szCs w:val="36"/>
              </w:rPr>
            </w:pPr>
          </w:p>
        </w:tc>
        <w:tc>
          <w:tcPr>
            <w:tcW w:w="1794" w:type="dxa"/>
          </w:tcPr>
          <w:p w14:paraId="2E46859F" w14:textId="77777777" w:rsidR="00864E45" w:rsidRPr="00186992" w:rsidRDefault="00864E45" w:rsidP="00864E45">
            <w:pPr>
              <w:pStyle w:val="ListParagraph"/>
              <w:ind w:left="0"/>
              <w:rPr>
                <w:sz w:val="36"/>
                <w:szCs w:val="36"/>
              </w:rPr>
            </w:pPr>
          </w:p>
        </w:tc>
        <w:tc>
          <w:tcPr>
            <w:tcW w:w="1794" w:type="dxa"/>
          </w:tcPr>
          <w:p w14:paraId="6280F3BC" w14:textId="77777777" w:rsidR="00864E45" w:rsidRPr="00186992" w:rsidRDefault="00864E45" w:rsidP="00864E45">
            <w:pPr>
              <w:pStyle w:val="ListParagraph"/>
              <w:ind w:left="0"/>
              <w:rPr>
                <w:sz w:val="36"/>
                <w:szCs w:val="36"/>
              </w:rPr>
            </w:pPr>
          </w:p>
        </w:tc>
        <w:tc>
          <w:tcPr>
            <w:tcW w:w="1794" w:type="dxa"/>
          </w:tcPr>
          <w:p w14:paraId="08135E60" w14:textId="77777777" w:rsidR="00864E45" w:rsidRPr="00186992" w:rsidRDefault="00864E45" w:rsidP="00864E45">
            <w:pPr>
              <w:pStyle w:val="ListParagraph"/>
              <w:ind w:left="0"/>
              <w:rPr>
                <w:sz w:val="36"/>
                <w:szCs w:val="36"/>
              </w:rPr>
            </w:pPr>
          </w:p>
        </w:tc>
        <w:tc>
          <w:tcPr>
            <w:tcW w:w="1794" w:type="dxa"/>
          </w:tcPr>
          <w:p w14:paraId="6A182BA4" w14:textId="77777777" w:rsidR="00864E45" w:rsidRPr="00186992" w:rsidRDefault="00864E45" w:rsidP="00864E45">
            <w:pPr>
              <w:pStyle w:val="ListParagraph"/>
              <w:ind w:left="0"/>
              <w:rPr>
                <w:sz w:val="36"/>
                <w:szCs w:val="36"/>
              </w:rPr>
            </w:pPr>
          </w:p>
        </w:tc>
      </w:tr>
    </w:tbl>
    <w:p w14:paraId="61E69457" w14:textId="77777777" w:rsidR="00D160C0" w:rsidRDefault="00864E45" w:rsidP="00864E45">
      <w:pPr>
        <w:pStyle w:val="ListParagraph"/>
        <w:rPr>
          <w:sz w:val="24"/>
          <w:szCs w:val="24"/>
        </w:rPr>
      </w:pPr>
      <w:r w:rsidRPr="00A76B02">
        <w:rPr>
          <w:sz w:val="24"/>
          <w:szCs w:val="24"/>
        </w:rPr>
        <w:t xml:space="preserve"> </w:t>
      </w:r>
      <w:r w:rsidR="00B52B5F">
        <w:rPr>
          <w:sz w:val="24"/>
          <w:szCs w:val="24"/>
        </w:rPr>
        <w:t xml:space="preserve"> </w:t>
      </w:r>
      <w:r w:rsidR="00B52B5F">
        <w:rPr>
          <w:sz w:val="24"/>
          <w:szCs w:val="24"/>
        </w:rPr>
        <w:tab/>
      </w:r>
      <w:r w:rsidR="00B52B5F">
        <w:rPr>
          <w:sz w:val="24"/>
          <w:szCs w:val="24"/>
        </w:rPr>
        <w:tab/>
        <w:t xml:space="preserve">         </w:t>
      </w:r>
    </w:p>
    <w:p w14:paraId="6AD22A00" w14:textId="0237F8E2" w:rsidR="00D543E6" w:rsidRDefault="00B52B5F" w:rsidP="00D160C0">
      <w:pPr>
        <w:pStyle w:val="ListParagraph"/>
        <w:ind w:left="2160"/>
        <w:rPr>
          <w:sz w:val="24"/>
          <w:szCs w:val="24"/>
        </w:rPr>
      </w:pPr>
      <w:r>
        <w:rPr>
          <w:sz w:val="24"/>
          <w:szCs w:val="24"/>
        </w:rPr>
        <w:t xml:space="preserve"> </w:t>
      </w:r>
      <w:r w:rsidR="00864E45" w:rsidRPr="00A76B02">
        <w:rPr>
          <w:sz w:val="24"/>
          <w:szCs w:val="24"/>
        </w:rPr>
        <w:t>Total Average:-</w:t>
      </w:r>
      <w:r w:rsidR="00D160C0">
        <w:rPr>
          <w:sz w:val="24"/>
          <w:szCs w:val="24"/>
        </w:rPr>
        <w:t xml:space="preserve">       ______________</w:t>
      </w:r>
    </w:p>
    <w:p w14:paraId="3A96248C" w14:textId="77777777" w:rsidR="00C9144C" w:rsidRDefault="00C9144C" w:rsidP="00864E45">
      <w:pPr>
        <w:pStyle w:val="ListParagraph"/>
        <w:rPr>
          <w:sz w:val="24"/>
          <w:szCs w:val="24"/>
        </w:rPr>
      </w:pPr>
    </w:p>
    <w:p w14:paraId="2D7B3EB9" w14:textId="77777777" w:rsidR="00921F80" w:rsidRDefault="00921F80" w:rsidP="00186992">
      <w:pPr>
        <w:jc w:val="center"/>
        <w:rPr>
          <w:sz w:val="44"/>
          <w:szCs w:val="44"/>
          <w:u w:val="double"/>
        </w:rPr>
      </w:pPr>
      <w:r w:rsidRPr="00921F80">
        <w:rPr>
          <w:sz w:val="44"/>
          <w:szCs w:val="44"/>
          <w:u w:val="double"/>
        </w:rPr>
        <w:t>Squad Details</w:t>
      </w:r>
    </w:p>
    <w:p w14:paraId="6C2213E0" w14:textId="1DE29D2A" w:rsidR="00921F80" w:rsidRPr="00A76B02" w:rsidRDefault="008C6979" w:rsidP="008C6979">
      <w:pPr>
        <w:ind w:left="4200"/>
        <w:rPr>
          <w:sz w:val="20"/>
          <w:szCs w:val="20"/>
        </w:rPr>
      </w:pPr>
      <w:r>
        <w:rPr>
          <w:sz w:val="20"/>
          <w:szCs w:val="20"/>
        </w:rPr>
        <w:t xml:space="preserve">                       </w:t>
      </w:r>
      <w:r w:rsidR="00921F80" w:rsidRPr="00A76B02">
        <w:rPr>
          <w:sz w:val="20"/>
          <w:szCs w:val="20"/>
        </w:rPr>
        <w:t>Date</w:t>
      </w:r>
      <w:r w:rsidR="00921F80" w:rsidRPr="00A76B02">
        <w:rPr>
          <w:sz w:val="20"/>
          <w:szCs w:val="20"/>
        </w:rPr>
        <w:tab/>
      </w:r>
      <w:r>
        <w:rPr>
          <w:sz w:val="20"/>
          <w:szCs w:val="20"/>
        </w:rPr>
        <w:t xml:space="preserve">           </w:t>
      </w:r>
      <w:r w:rsidR="00A76B02">
        <w:rPr>
          <w:sz w:val="20"/>
          <w:szCs w:val="20"/>
        </w:rPr>
        <w:t>Reg</w:t>
      </w:r>
      <w:r w:rsidR="00A76B02">
        <w:rPr>
          <w:sz w:val="20"/>
          <w:szCs w:val="20"/>
        </w:rPr>
        <w:tab/>
      </w:r>
      <w:r w:rsidR="00A76B02">
        <w:rPr>
          <w:sz w:val="20"/>
          <w:szCs w:val="20"/>
        </w:rPr>
        <w:tab/>
      </w:r>
      <w:r>
        <w:rPr>
          <w:sz w:val="20"/>
          <w:szCs w:val="20"/>
        </w:rPr>
        <w:t xml:space="preserve">         Date               Reg</w:t>
      </w:r>
      <w:r w:rsidR="00A76B02">
        <w:rPr>
          <w:sz w:val="20"/>
          <w:szCs w:val="20"/>
        </w:rPr>
        <w:tab/>
        <w:t xml:space="preserve">                             </w:t>
      </w:r>
      <w:r w:rsidR="003C29BD">
        <w:rPr>
          <w:sz w:val="20"/>
          <w:szCs w:val="20"/>
        </w:rPr>
        <w:t xml:space="preserve">                                                        </w:t>
      </w:r>
      <w:r w:rsidR="00A76B02">
        <w:rPr>
          <w:sz w:val="20"/>
          <w:szCs w:val="20"/>
        </w:rPr>
        <w:t xml:space="preserve"> </w:t>
      </w:r>
      <w:r w:rsidR="00186992">
        <w:rPr>
          <w:sz w:val="20"/>
          <w:szCs w:val="20"/>
        </w:rPr>
        <w:t xml:space="preserve">                        </w:t>
      </w:r>
      <w:r w:rsidR="00A76B02">
        <w:rPr>
          <w:sz w:val="20"/>
          <w:szCs w:val="20"/>
        </w:rPr>
        <w:t xml:space="preserve">Squad </w:t>
      </w:r>
      <w:r w:rsidR="00921F80" w:rsidRPr="00A76B02">
        <w:rPr>
          <w:sz w:val="20"/>
          <w:szCs w:val="20"/>
        </w:rPr>
        <w:t>“A”</w:t>
      </w:r>
      <w:r w:rsidR="00921F80" w:rsidRPr="00A76B02">
        <w:rPr>
          <w:sz w:val="20"/>
          <w:szCs w:val="20"/>
        </w:rPr>
        <w:tab/>
      </w:r>
      <w:r>
        <w:rPr>
          <w:sz w:val="20"/>
          <w:szCs w:val="20"/>
        </w:rPr>
        <w:t xml:space="preserve">  06/07/2024    08.30     Squad “C”</w:t>
      </w:r>
      <w:r w:rsidR="00186992">
        <w:rPr>
          <w:sz w:val="20"/>
          <w:szCs w:val="20"/>
        </w:rPr>
        <w:tab/>
      </w:r>
      <w:r>
        <w:rPr>
          <w:sz w:val="20"/>
          <w:szCs w:val="20"/>
        </w:rPr>
        <w:t xml:space="preserve">   </w:t>
      </w:r>
      <w:r w:rsidR="00274699">
        <w:rPr>
          <w:sz w:val="20"/>
          <w:szCs w:val="20"/>
        </w:rPr>
        <w:t>13</w:t>
      </w:r>
      <w:r w:rsidR="00D543E6">
        <w:rPr>
          <w:sz w:val="20"/>
          <w:szCs w:val="20"/>
        </w:rPr>
        <w:t>/07/202</w:t>
      </w:r>
      <w:r w:rsidR="00274699">
        <w:rPr>
          <w:sz w:val="20"/>
          <w:szCs w:val="20"/>
        </w:rPr>
        <w:t>4</w:t>
      </w:r>
      <w:r w:rsidR="00921F80" w:rsidRPr="00A76B02">
        <w:rPr>
          <w:sz w:val="20"/>
          <w:szCs w:val="20"/>
        </w:rPr>
        <w:tab/>
      </w:r>
      <w:r w:rsidR="00D258CB">
        <w:rPr>
          <w:sz w:val="20"/>
          <w:szCs w:val="20"/>
        </w:rPr>
        <w:t>08.</w:t>
      </w:r>
      <w:r w:rsidR="00876837">
        <w:rPr>
          <w:sz w:val="20"/>
          <w:szCs w:val="20"/>
        </w:rPr>
        <w:t>30</w:t>
      </w:r>
    </w:p>
    <w:p w14:paraId="72615BF4" w14:textId="7FDAEE14" w:rsidR="00921F80" w:rsidRPr="00C954B2" w:rsidRDefault="00921F80" w:rsidP="008C6979">
      <w:pPr>
        <w:ind w:left="3480" w:firstLine="720"/>
        <w:rPr>
          <w:sz w:val="20"/>
          <w:szCs w:val="20"/>
        </w:rPr>
      </w:pPr>
      <w:r w:rsidRPr="00C954B2">
        <w:rPr>
          <w:sz w:val="20"/>
          <w:szCs w:val="20"/>
        </w:rPr>
        <w:t>Squad “</w:t>
      </w:r>
      <w:r w:rsidR="003C29BD" w:rsidRPr="00C954B2">
        <w:rPr>
          <w:sz w:val="20"/>
          <w:szCs w:val="20"/>
        </w:rPr>
        <w:t>B</w:t>
      </w:r>
      <w:r w:rsidRPr="00C954B2">
        <w:rPr>
          <w:sz w:val="20"/>
          <w:szCs w:val="20"/>
        </w:rPr>
        <w:t>”</w:t>
      </w:r>
      <w:r w:rsidR="00186992" w:rsidRPr="00C954B2">
        <w:rPr>
          <w:sz w:val="20"/>
          <w:szCs w:val="20"/>
        </w:rPr>
        <w:tab/>
      </w:r>
      <w:r w:rsidR="008C6979" w:rsidRPr="00C954B2">
        <w:rPr>
          <w:sz w:val="20"/>
          <w:szCs w:val="20"/>
        </w:rPr>
        <w:t xml:space="preserve">   07/07/2024   08.30     Squad “D”       </w:t>
      </w:r>
      <w:r w:rsidR="00274699" w:rsidRPr="00C954B2">
        <w:rPr>
          <w:sz w:val="20"/>
          <w:szCs w:val="20"/>
        </w:rPr>
        <w:t>14</w:t>
      </w:r>
      <w:r w:rsidR="00D543E6" w:rsidRPr="00C954B2">
        <w:rPr>
          <w:sz w:val="20"/>
          <w:szCs w:val="20"/>
        </w:rPr>
        <w:t>/07/202</w:t>
      </w:r>
      <w:r w:rsidR="00274699" w:rsidRPr="00C954B2">
        <w:rPr>
          <w:sz w:val="20"/>
          <w:szCs w:val="20"/>
        </w:rPr>
        <w:t>4</w:t>
      </w:r>
      <w:r w:rsidRPr="00C954B2">
        <w:rPr>
          <w:sz w:val="20"/>
          <w:szCs w:val="20"/>
        </w:rPr>
        <w:tab/>
      </w:r>
      <w:r w:rsidR="00D258CB" w:rsidRPr="00C954B2">
        <w:rPr>
          <w:sz w:val="20"/>
          <w:szCs w:val="20"/>
        </w:rPr>
        <w:t>08.</w:t>
      </w:r>
      <w:r w:rsidR="00876837" w:rsidRPr="00C954B2">
        <w:rPr>
          <w:sz w:val="20"/>
          <w:szCs w:val="20"/>
        </w:rPr>
        <w:t>30</w:t>
      </w:r>
    </w:p>
    <w:p w14:paraId="61F239D1" w14:textId="1EA22632" w:rsidR="00B52B5F" w:rsidRPr="00A76B02" w:rsidRDefault="00921F80" w:rsidP="00B52B5F">
      <w:pPr>
        <w:ind w:left="1440" w:firstLine="720"/>
        <w:rPr>
          <w:sz w:val="20"/>
          <w:szCs w:val="20"/>
        </w:rPr>
      </w:pPr>
      <w:r w:rsidRPr="00A76B02">
        <w:rPr>
          <w:sz w:val="20"/>
          <w:szCs w:val="20"/>
        </w:rPr>
        <w:t xml:space="preserve">Singles </w:t>
      </w:r>
      <w:r w:rsidRPr="00A76B02">
        <w:rPr>
          <w:sz w:val="20"/>
          <w:szCs w:val="20"/>
        </w:rPr>
        <w:tab/>
        <w:t>09.00</w:t>
      </w:r>
      <w:r w:rsidRPr="00A76B02">
        <w:rPr>
          <w:sz w:val="20"/>
          <w:szCs w:val="20"/>
        </w:rPr>
        <w:tab/>
      </w:r>
      <w:r w:rsidR="00876837">
        <w:rPr>
          <w:sz w:val="20"/>
          <w:szCs w:val="20"/>
        </w:rPr>
        <w:t>(B</w:t>
      </w:r>
      <w:r w:rsidR="00C9144C">
        <w:rPr>
          <w:sz w:val="20"/>
          <w:szCs w:val="20"/>
        </w:rPr>
        <w:t>o</w:t>
      </w:r>
      <w:r w:rsidR="00876837">
        <w:rPr>
          <w:sz w:val="20"/>
          <w:szCs w:val="20"/>
        </w:rPr>
        <w:t>wl</w:t>
      </w:r>
      <w:r w:rsidR="00C9144C">
        <w:rPr>
          <w:sz w:val="20"/>
          <w:szCs w:val="20"/>
        </w:rPr>
        <w:t>e</w:t>
      </w:r>
      <w:r w:rsidR="00876837">
        <w:rPr>
          <w:sz w:val="20"/>
          <w:szCs w:val="20"/>
        </w:rPr>
        <w:t>r 1)</w:t>
      </w:r>
      <w:r w:rsidRPr="00A76B02">
        <w:rPr>
          <w:sz w:val="20"/>
          <w:szCs w:val="20"/>
        </w:rPr>
        <w:tab/>
      </w:r>
      <w:r w:rsidR="00C9144C">
        <w:rPr>
          <w:sz w:val="20"/>
          <w:szCs w:val="20"/>
        </w:rPr>
        <w:tab/>
        <w:t xml:space="preserve">      </w:t>
      </w:r>
      <w:r w:rsidR="00B52B5F">
        <w:rPr>
          <w:sz w:val="20"/>
          <w:szCs w:val="20"/>
        </w:rPr>
        <w:t xml:space="preserve">Lane Dressing 12.30 </w:t>
      </w:r>
      <w:proofErr w:type="spellStart"/>
      <w:r w:rsidR="00B52B5F">
        <w:rPr>
          <w:sz w:val="20"/>
          <w:szCs w:val="20"/>
        </w:rPr>
        <w:t>approx</w:t>
      </w:r>
      <w:proofErr w:type="spellEnd"/>
    </w:p>
    <w:p w14:paraId="60129754" w14:textId="72B191CA" w:rsidR="00921F80" w:rsidRPr="00A76B02" w:rsidRDefault="00921F80" w:rsidP="00B52B5F">
      <w:pPr>
        <w:ind w:left="1440" w:firstLine="720"/>
        <w:rPr>
          <w:sz w:val="20"/>
          <w:szCs w:val="20"/>
        </w:rPr>
      </w:pPr>
      <w:r w:rsidRPr="00A76B02">
        <w:rPr>
          <w:sz w:val="20"/>
          <w:szCs w:val="20"/>
        </w:rPr>
        <w:t>Doubles</w:t>
      </w:r>
      <w:r w:rsidRPr="00A76B02">
        <w:rPr>
          <w:sz w:val="20"/>
          <w:szCs w:val="20"/>
        </w:rPr>
        <w:tab/>
        <w:t>09.</w:t>
      </w:r>
      <w:r w:rsidR="00876837">
        <w:rPr>
          <w:sz w:val="20"/>
          <w:szCs w:val="20"/>
        </w:rPr>
        <w:t>4</w:t>
      </w:r>
      <w:r w:rsidRPr="00A76B02">
        <w:rPr>
          <w:sz w:val="20"/>
          <w:szCs w:val="20"/>
        </w:rPr>
        <w:t>5</w:t>
      </w:r>
      <w:r w:rsidRPr="00A76B02">
        <w:rPr>
          <w:sz w:val="20"/>
          <w:szCs w:val="20"/>
        </w:rPr>
        <w:tab/>
      </w:r>
      <w:r w:rsidR="00876837">
        <w:rPr>
          <w:sz w:val="20"/>
          <w:szCs w:val="20"/>
        </w:rPr>
        <w:t>(</w:t>
      </w:r>
      <w:r w:rsidR="00C9144C">
        <w:rPr>
          <w:sz w:val="20"/>
          <w:szCs w:val="20"/>
        </w:rPr>
        <w:t>Bowlers</w:t>
      </w:r>
      <w:r w:rsidR="00876837">
        <w:rPr>
          <w:sz w:val="20"/>
          <w:szCs w:val="20"/>
        </w:rPr>
        <w:t xml:space="preserve"> 1 + 2)</w:t>
      </w:r>
      <w:r w:rsidRPr="00A76B02">
        <w:rPr>
          <w:sz w:val="20"/>
          <w:szCs w:val="20"/>
        </w:rPr>
        <w:tab/>
      </w:r>
      <w:r w:rsidR="00876837">
        <w:rPr>
          <w:sz w:val="20"/>
          <w:szCs w:val="20"/>
        </w:rPr>
        <w:tab/>
        <w:t xml:space="preserve">     </w:t>
      </w:r>
      <w:r w:rsidRPr="00A76B02">
        <w:rPr>
          <w:sz w:val="20"/>
          <w:szCs w:val="20"/>
        </w:rPr>
        <w:t xml:space="preserve"> </w:t>
      </w:r>
      <w:r w:rsidR="00B52B5F">
        <w:rPr>
          <w:sz w:val="20"/>
          <w:szCs w:val="20"/>
        </w:rPr>
        <w:t>Doubles</w:t>
      </w:r>
      <w:r w:rsidRPr="00A76B02">
        <w:rPr>
          <w:sz w:val="20"/>
          <w:szCs w:val="20"/>
        </w:rPr>
        <w:tab/>
      </w:r>
      <w:r w:rsidR="00B52B5F">
        <w:rPr>
          <w:sz w:val="20"/>
          <w:szCs w:val="20"/>
        </w:rPr>
        <w:t>13.30</w:t>
      </w:r>
      <w:r w:rsidR="00876837">
        <w:rPr>
          <w:sz w:val="20"/>
          <w:szCs w:val="20"/>
        </w:rPr>
        <w:tab/>
        <w:t>(</w:t>
      </w:r>
      <w:r w:rsidR="00C9144C">
        <w:rPr>
          <w:sz w:val="20"/>
          <w:szCs w:val="20"/>
        </w:rPr>
        <w:t>Bowler</w:t>
      </w:r>
      <w:r w:rsidR="00B52B5F">
        <w:rPr>
          <w:sz w:val="20"/>
          <w:szCs w:val="20"/>
        </w:rPr>
        <w:t>s 2 +</w:t>
      </w:r>
      <w:r w:rsidR="00876837">
        <w:rPr>
          <w:sz w:val="20"/>
          <w:szCs w:val="20"/>
        </w:rPr>
        <w:t xml:space="preserve"> 3)</w:t>
      </w:r>
    </w:p>
    <w:p w14:paraId="4C055934" w14:textId="2BBCABB6" w:rsidR="00B52B5F" w:rsidRDefault="00921F80" w:rsidP="00921F80">
      <w:pPr>
        <w:ind w:left="1440" w:firstLine="720"/>
        <w:rPr>
          <w:sz w:val="20"/>
          <w:szCs w:val="20"/>
        </w:rPr>
      </w:pPr>
      <w:r w:rsidRPr="00A76B02">
        <w:rPr>
          <w:sz w:val="20"/>
          <w:szCs w:val="20"/>
        </w:rPr>
        <w:t>Trios</w:t>
      </w:r>
      <w:r w:rsidRPr="00A76B02">
        <w:rPr>
          <w:sz w:val="20"/>
          <w:szCs w:val="20"/>
        </w:rPr>
        <w:tab/>
      </w:r>
      <w:r w:rsidR="00876837">
        <w:rPr>
          <w:sz w:val="20"/>
          <w:szCs w:val="20"/>
        </w:rPr>
        <w:t>11.00</w:t>
      </w:r>
      <w:r w:rsidR="003C29BD">
        <w:rPr>
          <w:sz w:val="20"/>
          <w:szCs w:val="20"/>
        </w:rPr>
        <w:tab/>
      </w:r>
      <w:r w:rsidR="00876837">
        <w:rPr>
          <w:sz w:val="20"/>
          <w:szCs w:val="20"/>
        </w:rPr>
        <w:t>(</w:t>
      </w:r>
      <w:r w:rsidR="00C9144C">
        <w:rPr>
          <w:sz w:val="20"/>
          <w:szCs w:val="20"/>
        </w:rPr>
        <w:t>bowlers</w:t>
      </w:r>
      <w:r w:rsidR="00876837">
        <w:rPr>
          <w:sz w:val="20"/>
          <w:szCs w:val="20"/>
        </w:rPr>
        <w:t xml:space="preserve"> 1 + 2</w:t>
      </w:r>
      <w:r w:rsidR="00186992">
        <w:rPr>
          <w:sz w:val="20"/>
          <w:szCs w:val="20"/>
        </w:rPr>
        <w:t xml:space="preserve"> </w:t>
      </w:r>
      <w:r w:rsidR="00876837">
        <w:rPr>
          <w:sz w:val="20"/>
          <w:szCs w:val="20"/>
        </w:rPr>
        <w:t>+ 3)</w:t>
      </w:r>
      <w:r w:rsidR="003C29BD">
        <w:rPr>
          <w:sz w:val="20"/>
          <w:szCs w:val="20"/>
        </w:rPr>
        <w:tab/>
      </w:r>
      <w:r w:rsidR="00C9144C">
        <w:rPr>
          <w:sz w:val="20"/>
          <w:szCs w:val="20"/>
        </w:rPr>
        <w:t xml:space="preserve">     </w:t>
      </w:r>
      <w:r w:rsidR="00B52B5F">
        <w:rPr>
          <w:sz w:val="20"/>
          <w:szCs w:val="20"/>
        </w:rPr>
        <w:t>Singles</w:t>
      </w:r>
      <w:r w:rsidR="00B52B5F">
        <w:rPr>
          <w:sz w:val="20"/>
          <w:szCs w:val="20"/>
        </w:rPr>
        <w:tab/>
        <w:t>14.45</w:t>
      </w:r>
      <w:r w:rsidR="00B52B5F">
        <w:rPr>
          <w:sz w:val="20"/>
          <w:szCs w:val="20"/>
        </w:rPr>
        <w:tab/>
        <w:t>(Bowler 3)</w:t>
      </w:r>
    </w:p>
    <w:p w14:paraId="56C46A22" w14:textId="76B0767A" w:rsidR="003C29BD" w:rsidRDefault="00C9144C" w:rsidP="00B52B5F">
      <w:pPr>
        <w:ind w:left="4320" w:firstLine="720"/>
        <w:rPr>
          <w:sz w:val="20"/>
          <w:szCs w:val="20"/>
        </w:rPr>
      </w:pPr>
      <w:r>
        <w:rPr>
          <w:sz w:val="20"/>
          <w:szCs w:val="20"/>
        </w:rPr>
        <w:t>Finish</w:t>
      </w:r>
      <w:r>
        <w:rPr>
          <w:sz w:val="20"/>
          <w:szCs w:val="20"/>
        </w:rPr>
        <w:tab/>
        <w:t xml:space="preserve">15.30 </w:t>
      </w:r>
      <w:r w:rsidR="00B52B5F">
        <w:rPr>
          <w:sz w:val="20"/>
          <w:szCs w:val="20"/>
        </w:rPr>
        <w:t>approx.</w:t>
      </w:r>
      <w:r>
        <w:rPr>
          <w:sz w:val="20"/>
          <w:szCs w:val="20"/>
        </w:rPr>
        <w:t>.</w:t>
      </w:r>
    </w:p>
    <w:p w14:paraId="44446DF9" w14:textId="20488596" w:rsidR="00921F80" w:rsidRPr="00A76B02" w:rsidRDefault="00921F80" w:rsidP="00921F80">
      <w:pPr>
        <w:ind w:left="1440" w:firstLine="720"/>
        <w:rPr>
          <w:sz w:val="20"/>
          <w:szCs w:val="20"/>
        </w:rPr>
      </w:pPr>
      <w:r w:rsidRPr="00A76B02">
        <w:rPr>
          <w:sz w:val="20"/>
          <w:szCs w:val="20"/>
        </w:rPr>
        <w:tab/>
      </w:r>
      <w:r w:rsidRPr="00A76B02">
        <w:rPr>
          <w:sz w:val="20"/>
          <w:szCs w:val="20"/>
        </w:rPr>
        <w:tab/>
      </w:r>
      <w:r w:rsidRPr="00A76B02">
        <w:rPr>
          <w:sz w:val="20"/>
          <w:szCs w:val="20"/>
        </w:rPr>
        <w:tab/>
      </w:r>
    </w:p>
    <w:p w14:paraId="103BB7FC" w14:textId="77777777" w:rsidR="00864E45" w:rsidRPr="00921F80" w:rsidRDefault="00864E45" w:rsidP="00921F80">
      <w:pPr>
        <w:ind w:left="3600" w:firstLine="720"/>
        <w:rPr>
          <w:sz w:val="44"/>
          <w:szCs w:val="44"/>
          <w:u w:val="double"/>
        </w:rPr>
      </w:pPr>
      <w:r w:rsidRPr="00921F80">
        <w:rPr>
          <w:sz w:val="44"/>
          <w:szCs w:val="44"/>
          <w:u w:val="double"/>
        </w:rPr>
        <w:t>Contact Details.</w:t>
      </w:r>
    </w:p>
    <w:p w14:paraId="5E0DFFCF" w14:textId="77777777" w:rsidR="00864E45" w:rsidRPr="008F40E3" w:rsidRDefault="00864E45" w:rsidP="00864E45">
      <w:pPr>
        <w:rPr>
          <w:sz w:val="24"/>
          <w:szCs w:val="24"/>
        </w:rPr>
      </w:pPr>
      <w:r w:rsidRPr="008F40E3">
        <w:rPr>
          <w:sz w:val="24"/>
          <w:szCs w:val="24"/>
        </w:rPr>
        <w:t>Y.B.C.</w:t>
      </w:r>
    </w:p>
    <w:tbl>
      <w:tblPr>
        <w:tblStyle w:val="TableGrid"/>
        <w:tblW w:w="0" w:type="auto"/>
        <w:tblLook w:val="04A0" w:firstRow="1" w:lastRow="0" w:firstColumn="1" w:lastColumn="0" w:noHBand="0" w:noVBand="1"/>
      </w:tblPr>
      <w:tblGrid>
        <w:gridCol w:w="10762"/>
      </w:tblGrid>
      <w:tr w:rsidR="00864E45" w:rsidRPr="00186992" w14:paraId="6D8C1D77" w14:textId="77777777" w:rsidTr="00864E45">
        <w:tc>
          <w:tcPr>
            <w:tcW w:w="10762" w:type="dxa"/>
          </w:tcPr>
          <w:p w14:paraId="5A1B8A0E" w14:textId="77777777" w:rsidR="00864E45" w:rsidRPr="00186992" w:rsidRDefault="00864E45" w:rsidP="00864E45">
            <w:pPr>
              <w:rPr>
                <w:sz w:val="36"/>
                <w:szCs w:val="36"/>
              </w:rPr>
            </w:pPr>
          </w:p>
        </w:tc>
      </w:tr>
    </w:tbl>
    <w:p w14:paraId="33534B07" w14:textId="77777777" w:rsidR="00864E45" w:rsidRPr="008F40E3" w:rsidRDefault="00864E45" w:rsidP="00864E45">
      <w:pPr>
        <w:rPr>
          <w:sz w:val="24"/>
          <w:szCs w:val="24"/>
        </w:rPr>
      </w:pPr>
    </w:p>
    <w:p w14:paraId="1D721B7E" w14:textId="09315215" w:rsidR="00864E45" w:rsidRPr="008F40E3" w:rsidRDefault="00921F80" w:rsidP="00864E45">
      <w:pPr>
        <w:rPr>
          <w:sz w:val="24"/>
          <w:szCs w:val="24"/>
        </w:rPr>
      </w:pPr>
      <w:r w:rsidRPr="008F40E3">
        <w:rPr>
          <w:sz w:val="24"/>
          <w:szCs w:val="24"/>
        </w:rPr>
        <w:t>Contact N</w:t>
      </w:r>
      <w:r w:rsidR="00864E45" w:rsidRPr="008F40E3">
        <w:rPr>
          <w:sz w:val="24"/>
          <w:szCs w:val="24"/>
        </w:rPr>
        <w:t>ame</w:t>
      </w:r>
      <w:r w:rsidRPr="008F40E3">
        <w:rPr>
          <w:sz w:val="24"/>
          <w:szCs w:val="24"/>
        </w:rPr>
        <w:t>.</w:t>
      </w:r>
    </w:p>
    <w:tbl>
      <w:tblPr>
        <w:tblStyle w:val="TableGrid"/>
        <w:tblW w:w="0" w:type="auto"/>
        <w:tblLook w:val="04A0" w:firstRow="1" w:lastRow="0" w:firstColumn="1" w:lastColumn="0" w:noHBand="0" w:noVBand="1"/>
      </w:tblPr>
      <w:tblGrid>
        <w:gridCol w:w="10762"/>
      </w:tblGrid>
      <w:tr w:rsidR="00921F80" w:rsidRPr="00186992" w14:paraId="2BDCA741" w14:textId="77777777" w:rsidTr="00921F80">
        <w:tc>
          <w:tcPr>
            <w:tcW w:w="10762" w:type="dxa"/>
          </w:tcPr>
          <w:p w14:paraId="3D958358" w14:textId="77777777" w:rsidR="00921F80" w:rsidRPr="00186992" w:rsidRDefault="00921F80" w:rsidP="00864E45">
            <w:pPr>
              <w:rPr>
                <w:sz w:val="36"/>
                <w:szCs w:val="36"/>
              </w:rPr>
            </w:pPr>
          </w:p>
        </w:tc>
      </w:tr>
    </w:tbl>
    <w:p w14:paraId="2CC15299" w14:textId="77777777" w:rsidR="00921F80" w:rsidRPr="008F40E3" w:rsidRDefault="00921F80" w:rsidP="00864E45">
      <w:pPr>
        <w:rPr>
          <w:sz w:val="24"/>
          <w:szCs w:val="24"/>
        </w:rPr>
      </w:pPr>
    </w:p>
    <w:p w14:paraId="0F8A79BF" w14:textId="77777777" w:rsidR="00921F80" w:rsidRPr="008F40E3" w:rsidRDefault="00921F80" w:rsidP="00864E45">
      <w:pPr>
        <w:rPr>
          <w:sz w:val="24"/>
          <w:szCs w:val="24"/>
        </w:rPr>
      </w:pPr>
      <w:r w:rsidRPr="008F40E3">
        <w:rPr>
          <w:sz w:val="24"/>
          <w:szCs w:val="24"/>
        </w:rPr>
        <w:t>Tel / Email</w:t>
      </w:r>
    </w:p>
    <w:tbl>
      <w:tblPr>
        <w:tblStyle w:val="TableGrid"/>
        <w:tblW w:w="0" w:type="auto"/>
        <w:tblLook w:val="04A0" w:firstRow="1" w:lastRow="0" w:firstColumn="1" w:lastColumn="0" w:noHBand="0" w:noVBand="1"/>
      </w:tblPr>
      <w:tblGrid>
        <w:gridCol w:w="10762"/>
      </w:tblGrid>
      <w:tr w:rsidR="00921F80" w:rsidRPr="00186992" w14:paraId="53A6C138" w14:textId="77777777" w:rsidTr="00921F80">
        <w:tc>
          <w:tcPr>
            <w:tcW w:w="10762" w:type="dxa"/>
          </w:tcPr>
          <w:p w14:paraId="4E6D56C6" w14:textId="77777777" w:rsidR="00921F80" w:rsidRPr="00186992" w:rsidRDefault="00921F80" w:rsidP="00864E45">
            <w:pPr>
              <w:rPr>
                <w:sz w:val="36"/>
                <w:szCs w:val="36"/>
              </w:rPr>
            </w:pPr>
          </w:p>
        </w:tc>
      </w:tr>
    </w:tbl>
    <w:p w14:paraId="3F4F72A3" w14:textId="77777777" w:rsidR="00921F80" w:rsidRPr="008F40E3" w:rsidRDefault="00921F80" w:rsidP="00921F80">
      <w:pPr>
        <w:pStyle w:val="ListParagraph"/>
        <w:jc w:val="center"/>
        <w:rPr>
          <w:sz w:val="24"/>
          <w:szCs w:val="24"/>
        </w:rPr>
      </w:pPr>
      <w:r w:rsidRPr="008F40E3">
        <w:rPr>
          <w:sz w:val="24"/>
          <w:szCs w:val="24"/>
        </w:rPr>
        <w:t xml:space="preserve">Squad Required </w:t>
      </w:r>
    </w:p>
    <w:p w14:paraId="65EDA344" w14:textId="77777777" w:rsidR="00921F80" w:rsidRPr="008F40E3" w:rsidRDefault="00921F80" w:rsidP="00921F80">
      <w:pPr>
        <w:pStyle w:val="ListParagraph"/>
        <w:jc w:val="center"/>
        <w:rPr>
          <w:sz w:val="24"/>
          <w:szCs w:val="24"/>
        </w:rPr>
      </w:pPr>
      <w:r w:rsidRPr="008F40E3">
        <w:rPr>
          <w:sz w:val="24"/>
          <w:szCs w:val="24"/>
        </w:rPr>
        <w:t>1</w:t>
      </w:r>
      <w:r w:rsidRPr="008F40E3">
        <w:rPr>
          <w:sz w:val="24"/>
          <w:szCs w:val="24"/>
          <w:vertAlign w:val="superscript"/>
        </w:rPr>
        <w:t>st</w:t>
      </w:r>
      <w:r w:rsidRPr="008F40E3">
        <w:rPr>
          <w:sz w:val="24"/>
          <w:szCs w:val="24"/>
        </w:rPr>
        <w:t xml:space="preserve"> Choice</w:t>
      </w:r>
      <w:r w:rsidRPr="008F40E3">
        <w:rPr>
          <w:sz w:val="24"/>
          <w:szCs w:val="24"/>
        </w:rPr>
        <w:tab/>
      </w:r>
      <w:r w:rsidRPr="008F40E3">
        <w:rPr>
          <w:sz w:val="24"/>
          <w:szCs w:val="24"/>
        </w:rPr>
        <w:tab/>
      </w:r>
      <w:r w:rsidRPr="008F40E3">
        <w:rPr>
          <w:sz w:val="24"/>
          <w:szCs w:val="24"/>
        </w:rPr>
        <w:tab/>
      </w:r>
      <w:r w:rsidRPr="008F40E3">
        <w:rPr>
          <w:sz w:val="24"/>
          <w:szCs w:val="24"/>
        </w:rPr>
        <w:tab/>
      </w:r>
      <w:r w:rsidRPr="008F40E3">
        <w:rPr>
          <w:sz w:val="24"/>
          <w:szCs w:val="24"/>
        </w:rPr>
        <w:tab/>
      </w:r>
      <w:r w:rsidRPr="008F40E3">
        <w:rPr>
          <w:sz w:val="24"/>
          <w:szCs w:val="24"/>
        </w:rPr>
        <w:tab/>
        <w:t xml:space="preserve">    2</w:t>
      </w:r>
      <w:r w:rsidRPr="008F40E3">
        <w:rPr>
          <w:sz w:val="24"/>
          <w:szCs w:val="24"/>
          <w:vertAlign w:val="superscript"/>
        </w:rPr>
        <w:t>nd</w:t>
      </w:r>
      <w:r w:rsidRPr="008F40E3">
        <w:rPr>
          <w:sz w:val="24"/>
          <w:szCs w:val="24"/>
        </w:rPr>
        <w:t xml:space="preserve"> Choice</w:t>
      </w:r>
    </w:p>
    <w:sectPr w:rsidR="00921F80" w:rsidRPr="008F40E3" w:rsidSect="00AB196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F2354"/>
    <w:multiLevelType w:val="hybridMultilevel"/>
    <w:tmpl w:val="A530B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37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6B"/>
    <w:rsid w:val="0000550F"/>
    <w:rsid w:val="001625CA"/>
    <w:rsid w:val="00186992"/>
    <w:rsid w:val="001B20E4"/>
    <w:rsid w:val="00274699"/>
    <w:rsid w:val="002D34D4"/>
    <w:rsid w:val="002E28EB"/>
    <w:rsid w:val="003A2BFB"/>
    <w:rsid w:val="003C29BD"/>
    <w:rsid w:val="00461F87"/>
    <w:rsid w:val="004C61E1"/>
    <w:rsid w:val="004F3E6D"/>
    <w:rsid w:val="0053055D"/>
    <w:rsid w:val="005B3FEC"/>
    <w:rsid w:val="005C2C24"/>
    <w:rsid w:val="00610B1E"/>
    <w:rsid w:val="006345DA"/>
    <w:rsid w:val="006C7187"/>
    <w:rsid w:val="00864E45"/>
    <w:rsid w:val="00876837"/>
    <w:rsid w:val="00893C86"/>
    <w:rsid w:val="008C6979"/>
    <w:rsid w:val="008F40E3"/>
    <w:rsid w:val="00921F80"/>
    <w:rsid w:val="00A1470C"/>
    <w:rsid w:val="00A25162"/>
    <w:rsid w:val="00A26B0A"/>
    <w:rsid w:val="00A44AB1"/>
    <w:rsid w:val="00A76B02"/>
    <w:rsid w:val="00AB196B"/>
    <w:rsid w:val="00AD46AF"/>
    <w:rsid w:val="00B52B5F"/>
    <w:rsid w:val="00B62CAF"/>
    <w:rsid w:val="00B760EC"/>
    <w:rsid w:val="00BD62A3"/>
    <w:rsid w:val="00C864DC"/>
    <w:rsid w:val="00C9144C"/>
    <w:rsid w:val="00C954B2"/>
    <w:rsid w:val="00CA4504"/>
    <w:rsid w:val="00D07AF6"/>
    <w:rsid w:val="00D160C0"/>
    <w:rsid w:val="00D258CB"/>
    <w:rsid w:val="00D535F3"/>
    <w:rsid w:val="00D543E6"/>
    <w:rsid w:val="00E23D11"/>
    <w:rsid w:val="00E73901"/>
    <w:rsid w:val="00ED10E8"/>
    <w:rsid w:val="00EF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B13C"/>
  <w15:chartTrackingRefBased/>
  <w15:docId w15:val="{579D47C7-D20E-4EC9-A7E0-1ED0CC88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8EB"/>
    <w:pPr>
      <w:ind w:left="720"/>
      <w:contextualSpacing/>
    </w:pPr>
  </w:style>
  <w:style w:type="character" w:styleId="Hyperlink">
    <w:name w:val="Hyperlink"/>
    <w:basedOn w:val="DefaultParagraphFont"/>
    <w:uiPriority w:val="99"/>
    <w:unhideWhenUsed/>
    <w:rsid w:val="00A26B0A"/>
    <w:rPr>
      <w:color w:val="0563C1" w:themeColor="hyperlink"/>
      <w:u w:val="single"/>
    </w:rPr>
  </w:style>
  <w:style w:type="paragraph" w:styleId="BalloonText">
    <w:name w:val="Balloon Text"/>
    <w:basedOn w:val="Normal"/>
    <w:link w:val="BalloonTextChar"/>
    <w:uiPriority w:val="99"/>
    <w:semiHidden/>
    <w:unhideWhenUsed/>
    <w:rsid w:val="00A44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B1"/>
    <w:rPr>
      <w:rFonts w:ascii="Segoe UI" w:hAnsi="Segoe UI" w:cs="Segoe UI"/>
      <w:sz w:val="18"/>
      <w:szCs w:val="18"/>
    </w:rPr>
  </w:style>
  <w:style w:type="table" w:styleId="TableGrid">
    <w:name w:val="Table Grid"/>
    <w:basedOn w:val="TableNormal"/>
    <w:uiPriority w:val="39"/>
    <w:rsid w:val="0086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gillparker@ao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10</cp:revision>
  <cp:lastPrinted>2024-03-11T12:52:00Z</cp:lastPrinted>
  <dcterms:created xsi:type="dcterms:W3CDTF">2023-10-19T12:17:00Z</dcterms:created>
  <dcterms:modified xsi:type="dcterms:W3CDTF">2024-04-07T09:34:00Z</dcterms:modified>
</cp:coreProperties>
</file>